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BD" w:rsidRDefault="00B6596E" w:rsidP="001A57BD">
      <w:pPr>
        <w:jc w:val="both"/>
      </w:pPr>
      <w:r w:rsidRPr="00B6596E">
        <w:rPr>
          <w:szCs w:val="24"/>
          <w:shd w:val="clear" w:color="auto" w:fill="FFFFFF"/>
        </w:rPr>
        <w:t xml:space="preserve">Na temelju Uredbe Vlade RH o kriterijima, mjerilima i postupcima financiranja i ugovaranja programa i projekta od interesa za opće dobro koje provode </w:t>
      </w:r>
      <w:r>
        <w:rPr>
          <w:szCs w:val="24"/>
          <w:shd w:val="clear" w:color="auto" w:fill="FFFFFF"/>
        </w:rPr>
        <w:t xml:space="preserve">udruge (NN br. 26/15. i 37/21.) </w:t>
      </w:r>
      <w:r>
        <w:t xml:space="preserve">i </w:t>
      </w:r>
      <w:r w:rsidR="001A57BD">
        <w:t xml:space="preserve">Pravilnika o financiranju udruga iz proračuna Grada Velike Gorice (Službeni glasnik Grada Velike Gorice broj </w:t>
      </w:r>
      <w:r w:rsidR="00426E40">
        <w:t>2</w:t>
      </w:r>
      <w:r w:rsidR="001A57BD">
        <w:t>/</w:t>
      </w:r>
      <w:r w:rsidR="00426E40">
        <w:t>22</w:t>
      </w:r>
      <w:r w:rsidR="001A57BD">
        <w:t>) gradonačelnik Grada Velike Gorice objavljuje</w:t>
      </w:r>
    </w:p>
    <w:p w:rsidR="001A57BD" w:rsidRDefault="001A57BD" w:rsidP="001A57BD">
      <w:pPr>
        <w:jc w:val="both"/>
      </w:pPr>
    </w:p>
    <w:p w:rsidR="001A57BD" w:rsidRDefault="001A57BD" w:rsidP="001A57BD">
      <w:pPr>
        <w:jc w:val="both"/>
      </w:pPr>
    </w:p>
    <w:p w:rsidR="001A57BD" w:rsidRDefault="00584CC4" w:rsidP="001A57BD">
      <w:pPr>
        <w:jc w:val="center"/>
        <w:rPr>
          <w:b/>
        </w:rPr>
      </w:pPr>
      <w:r>
        <w:rPr>
          <w:b/>
        </w:rPr>
        <w:t>Natječaj</w:t>
      </w:r>
    </w:p>
    <w:p w:rsidR="001A57BD" w:rsidRDefault="001A57BD" w:rsidP="001A57BD">
      <w:pPr>
        <w:jc w:val="center"/>
        <w:rPr>
          <w:b/>
        </w:rPr>
      </w:pPr>
    </w:p>
    <w:p w:rsidR="001A57BD" w:rsidRDefault="001A57BD" w:rsidP="001A57BD">
      <w:pPr>
        <w:jc w:val="center"/>
        <w:rPr>
          <w:b/>
        </w:rPr>
      </w:pPr>
      <w:r>
        <w:rPr>
          <w:b/>
        </w:rPr>
        <w:t xml:space="preserve">za dodjelu financijskih potpora udrugama za provedbu programa </w:t>
      </w:r>
    </w:p>
    <w:p w:rsidR="001A57BD" w:rsidRDefault="001A57BD" w:rsidP="001A57BD">
      <w:pPr>
        <w:jc w:val="center"/>
        <w:rPr>
          <w:b/>
        </w:rPr>
      </w:pPr>
      <w:r>
        <w:rPr>
          <w:b/>
        </w:rPr>
        <w:t xml:space="preserve">i projekata iz područja poljoprivrede, lovstva i zaštite životinja </w:t>
      </w:r>
    </w:p>
    <w:p w:rsidR="001A57BD" w:rsidRDefault="001A57BD" w:rsidP="001A57BD">
      <w:pPr>
        <w:jc w:val="center"/>
        <w:rPr>
          <w:b/>
        </w:rPr>
      </w:pPr>
      <w:r>
        <w:rPr>
          <w:b/>
        </w:rPr>
        <w:t>u 2022. godini</w:t>
      </w:r>
    </w:p>
    <w:p w:rsidR="001A57BD" w:rsidRDefault="001A57BD" w:rsidP="001A57BD">
      <w:pPr>
        <w:rPr>
          <w:b/>
        </w:rPr>
      </w:pPr>
    </w:p>
    <w:p w:rsidR="001A57BD" w:rsidRDefault="001A57BD" w:rsidP="001A57BD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Predmet i trajanje natječaja</w:t>
      </w:r>
    </w:p>
    <w:p w:rsidR="001A57BD" w:rsidRDefault="001A57BD" w:rsidP="001A57BD">
      <w:pPr>
        <w:jc w:val="both"/>
      </w:pPr>
      <w:r>
        <w:t>Predmet natječaja je dodjela jednokratne financijske potpore udrugama u 2022. godini za: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provedbu programa i projekata kojima se ispunjavaju ciljevi i prioriteti definirani strateškim i planskim dokumentima,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provedbu programa javnih potreba utvrđenih posebnim zakonom,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sufinanciranje obaveznog doprinosa korisnika financiranja za provedbu programa i projekata ugovorenih iz fondova Europske unije i inozemnih javnih izvora,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podršku institucionalnom i organizacijskom razvoju udruga,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donacije i sponzorstva,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obilježavanje značajnih datuma i važnih obljetnica, organiziranje susreta, natjecanja, priredbi, drugih manifestacija i slično,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edukacije  putem tečajeva, seminara, stručnih predavanja, razmjene iskustva te drugih oblika edukacije svojih članova,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edukacija javnosti putem održavanja predavanja, seminara, radionica, izložbi, priredbi, tečajeva i sl.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promicanje razvitka i svekolikog unapređivanja poljoprivredne proizvodnje,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provođenje mjera unapređenja kvalitete poljoprivrednih proizvoda,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promicanje zaštite životinja i smanjenje broja napuštenih i izgubljenih kućnih ljubimaca,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uzgoj i promocija malih životinja- golubova, peradi i kunića,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uzgoj, unos i zaštitu divljači i lovišta,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povećanje kvalitete infrastrukture u lovištima.</w:t>
      </w:r>
    </w:p>
    <w:p w:rsidR="001A57BD" w:rsidRDefault="001A57BD" w:rsidP="001A57BD">
      <w:pPr>
        <w:ind w:left="720"/>
        <w:jc w:val="both"/>
      </w:pPr>
    </w:p>
    <w:p w:rsidR="001A57BD" w:rsidRDefault="001A57BD" w:rsidP="001A57BD">
      <w:pPr>
        <w:jc w:val="both"/>
      </w:pPr>
      <w:r>
        <w:t>Popis projektnih aktivnosti nije konačan već samo ilustrativan, te će se odgovarajuće aktivnosti koje doprinose ostvarenju općih i specifičnih ciljeva Natječaja, a nisu navedene, također uzeti u obzir za financiranje.</w:t>
      </w:r>
    </w:p>
    <w:p w:rsidR="001A57BD" w:rsidRDefault="001A57BD" w:rsidP="001A57BD">
      <w:pPr>
        <w:pStyle w:val="Odlomakpopisa"/>
        <w:jc w:val="both"/>
      </w:pPr>
    </w:p>
    <w:p w:rsidR="001A57BD" w:rsidRDefault="001A57BD" w:rsidP="001A57BD">
      <w:pPr>
        <w:jc w:val="both"/>
      </w:pPr>
      <w:r>
        <w:t>Natječaj je otvoren 30 dana od datuma objave.</w:t>
      </w:r>
    </w:p>
    <w:p w:rsidR="001A57BD" w:rsidRDefault="001A57BD" w:rsidP="001A57BD">
      <w:pPr>
        <w:ind w:firstLine="708"/>
        <w:jc w:val="both"/>
      </w:pPr>
    </w:p>
    <w:p w:rsidR="001A57BD" w:rsidRDefault="001A57BD" w:rsidP="001A57BD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Opći uvjeti i kriteriji za dobivanje potpore</w:t>
      </w:r>
    </w:p>
    <w:p w:rsidR="001A57BD" w:rsidRDefault="001A57BD" w:rsidP="001A57BD"/>
    <w:p w:rsidR="001A57BD" w:rsidRDefault="001A57BD" w:rsidP="001A57BD">
      <w:pPr>
        <w:jc w:val="both"/>
      </w:pPr>
      <w:r>
        <w:t>Na natječaj se mogu prijaviti udruge i druge organizacije civilnog društva koje obavljaju djelatnosti iz područja poljoprivrede,</w:t>
      </w:r>
      <w:r>
        <w:rPr>
          <w:b/>
        </w:rPr>
        <w:t xml:space="preserve"> </w:t>
      </w:r>
      <w:r>
        <w:t>lovstva i zaštite životinja uz uvjet da:</w:t>
      </w:r>
    </w:p>
    <w:p w:rsidR="001A57BD" w:rsidRDefault="001A57BD" w:rsidP="001A57BD">
      <w:pPr>
        <w:jc w:val="both"/>
      </w:pP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su upisani u Registar udruga, odnosno drugi odgovarajući registar,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su registrirani kao udruge, zaklade, ustanove ili druge pravne osobe čija temeljna svrha nije stjecanje dobiti (organizacije civilnog društva),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lastRenderedPageBreak/>
        <w:t>su se svojim statutom opredijelili za obavljanje djelatnosti i aktivnosti koje su predmet financiranja i kojima promiču uvjerenja i ciljeve koje nisu u suprotnosti s Ustavom i zakonom,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 xml:space="preserve">program/projekt/inicijativa koji prijave na javni poziv bude ocijenjen kao značajan (kvalitetan, inovativan i koristan) za razvoj civilnog društva i zadovoljenje javnih potreba Grada 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da su uredno ispunili obveze iz svih prethodno sklopljenih ugovora o financiranju iz proračuna Grada i drugih javnih izvora,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nemaju dugovanja s osnove plaćanja doprinosa za mirovinsko i zdravstveno osiguranje i plaćanje poreza, te drugih davanja prema državnom proračunu i proračunu Grada,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da se protiv Korisnika, odnosno osobe ovlaštene za zastupanje i voditelja programa/projekta ne vodi kazneni postupak i nije pravomoćno osuđen za prekršaje ili kaznena djela definirana Uredbom,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imaju utvrđen način javnog objavljivanja programskog i financijskog izvješća o radu za proteklu godinu (mrežne stranice udruge ili drugi prikladan način),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imaju zadovoljavajuće organizacijske kapacitete i ljudske resurse za provedbu programa ili projekta,</w:t>
      </w:r>
    </w:p>
    <w:p w:rsidR="001A57BD" w:rsidRDefault="001A57BD" w:rsidP="001A57BD">
      <w:pPr>
        <w:pStyle w:val="Odlomakpopisa"/>
        <w:numPr>
          <w:ilvl w:val="0"/>
          <w:numId w:val="2"/>
        </w:numPr>
        <w:jc w:val="both"/>
      </w:pPr>
      <w:r>
        <w:t>su registrirani na području Grada.</w:t>
      </w:r>
    </w:p>
    <w:p w:rsidR="001A57BD" w:rsidRDefault="001A57BD" w:rsidP="001A57BD">
      <w:pPr>
        <w:pStyle w:val="Odlomakpopisa"/>
        <w:ind w:left="1080"/>
        <w:jc w:val="both"/>
      </w:pPr>
    </w:p>
    <w:p w:rsidR="001A57BD" w:rsidRDefault="001A57BD" w:rsidP="001A57BD">
      <w:pPr>
        <w:pStyle w:val="Odlomakpopisa"/>
        <w:numPr>
          <w:ilvl w:val="0"/>
          <w:numId w:val="1"/>
        </w:numPr>
        <w:jc w:val="both"/>
        <w:rPr>
          <w:b/>
        </w:rPr>
      </w:pPr>
      <w:r>
        <w:rPr>
          <w:b/>
        </w:rPr>
        <w:t>Potrebna dokumentacija</w:t>
      </w:r>
    </w:p>
    <w:p w:rsidR="001A57BD" w:rsidRDefault="001A57BD" w:rsidP="001A57BD">
      <w:pPr>
        <w:pStyle w:val="Odlomakpopisa"/>
        <w:jc w:val="both"/>
      </w:pPr>
    </w:p>
    <w:p w:rsidR="001A57BD" w:rsidRDefault="001A57BD" w:rsidP="001A57BD">
      <w:pPr>
        <w:jc w:val="both"/>
      </w:pPr>
      <w:r>
        <w:t>Prijava na natječaj podnosi se na obrascu za prijavu programa/projekta  koji je sastavni dio ovog natječaja.</w:t>
      </w:r>
    </w:p>
    <w:p w:rsidR="001A57BD" w:rsidRDefault="001A57BD" w:rsidP="001A57BD">
      <w:pPr>
        <w:jc w:val="both"/>
      </w:pPr>
    </w:p>
    <w:p w:rsidR="001A57BD" w:rsidRDefault="001A57BD" w:rsidP="001A57BD">
      <w:pPr>
        <w:jc w:val="both"/>
      </w:pPr>
      <w:r>
        <w:t>Uz prijavu mora biti priložena slijedeća dokumentacija: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Dokaz o statusu – Izvadak iz registra udruga Republike Hrvatske ili drugi odgovarajući registar,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Potvrda Porezne uprave o nepostojanju duga prema državi, ne starija od 30 dana od dana podnošenja zahtjeva,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Potvrda Grada Velike Gorice, Upravni odjel za financije o nepostojanju duga prema Gradu, ne starija od 30 dana od dana podnošenja zahtjeva,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Obrazac izjave o nepostojanju dvostrukog financiranja,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Presliku statuta udruge nositeljice programa/projekta,</w:t>
      </w: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Obrazac izjave o partnerstvu, ako postoje partneri na programu/projektu,</w:t>
      </w:r>
    </w:p>
    <w:p w:rsidR="001A57BD" w:rsidRDefault="001A57BD" w:rsidP="001A57BD">
      <w:pPr>
        <w:jc w:val="both"/>
      </w:pPr>
    </w:p>
    <w:p w:rsidR="001A57BD" w:rsidRDefault="001A57BD" w:rsidP="001A57BD">
      <w:pPr>
        <w:jc w:val="both"/>
      </w:pPr>
      <w:r>
        <w:t>Najkasnije prije potpisivanja ugovora o dodjeli financijskih sredstava podnositelj prijave dostavlja i slijedeću dodatnu dokumentaciju:</w:t>
      </w:r>
    </w:p>
    <w:p w:rsidR="001A57BD" w:rsidRDefault="001A57BD" w:rsidP="001A57BD">
      <w:pPr>
        <w:jc w:val="both"/>
      </w:pPr>
    </w:p>
    <w:p w:rsidR="001A57BD" w:rsidRDefault="001A57BD" w:rsidP="001A57BD">
      <w:pPr>
        <w:pStyle w:val="Odlomakpopisa"/>
        <w:numPr>
          <w:ilvl w:val="0"/>
          <w:numId w:val="3"/>
        </w:numPr>
        <w:jc w:val="both"/>
      </w:pPr>
      <w:r>
        <w:t>Uvjerenje  nadležnog suda, ne starije od 6 mjeseci, da se ne vodi kazneni postupak protiv osobe ovlaštene za zastupanje udruge (koja je potpisala obrasce za prijavu programa ili projekta i koja je ovlaštena potpisati ugovor o financiranju) i voditelja programa ili projekta,</w:t>
      </w:r>
    </w:p>
    <w:p w:rsidR="001A57BD" w:rsidRDefault="001A57BD" w:rsidP="001A57BD">
      <w:pPr>
        <w:jc w:val="both"/>
        <w:rPr>
          <w:b/>
          <w:color w:val="FF0000"/>
        </w:rPr>
      </w:pPr>
    </w:p>
    <w:p w:rsidR="001A57BD" w:rsidRPr="000624ED" w:rsidRDefault="001A57BD" w:rsidP="000624ED">
      <w:pPr>
        <w:pStyle w:val="Odlomakpopisa"/>
        <w:numPr>
          <w:ilvl w:val="0"/>
          <w:numId w:val="1"/>
        </w:numPr>
        <w:jc w:val="both"/>
        <w:rPr>
          <w:b/>
        </w:rPr>
      </w:pPr>
      <w:r w:rsidRPr="000624ED">
        <w:rPr>
          <w:b/>
        </w:rPr>
        <w:t>Planirani iznosi i ukupna vrijednost natječaja</w:t>
      </w:r>
    </w:p>
    <w:p w:rsidR="001A57BD" w:rsidRDefault="001A57BD" w:rsidP="001A57BD">
      <w:pPr>
        <w:jc w:val="both"/>
      </w:pPr>
    </w:p>
    <w:p w:rsidR="001A57BD" w:rsidRPr="005C17CB" w:rsidRDefault="001A57BD" w:rsidP="001A57BD">
      <w:pPr>
        <w:jc w:val="both"/>
      </w:pPr>
      <w:r>
        <w:t xml:space="preserve">Za financiranje programa/projekta  u okviru ovog natječaja raspoloživ je iznos od </w:t>
      </w:r>
      <w:r w:rsidR="00171039" w:rsidRPr="005C17CB">
        <w:t>3</w:t>
      </w:r>
      <w:r w:rsidRPr="005C17CB">
        <w:t>00.000,00 kuna.</w:t>
      </w:r>
    </w:p>
    <w:p w:rsidR="00426E40" w:rsidRPr="005C17CB" w:rsidRDefault="001A57BD" w:rsidP="001A57BD">
      <w:pPr>
        <w:jc w:val="both"/>
        <w:rPr>
          <w:szCs w:val="24"/>
          <w:shd w:val="clear" w:color="auto" w:fill="FFFFFF"/>
        </w:rPr>
      </w:pPr>
      <w:r w:rsidRPr="005C17CB">
        <w:rPr>
          <w:szCs w:val="24"/>
          <w:shd w:val="clear" w:color="auto" w:fill="FFFFFF"/>
        </w:rPr>
        <w:t xml:space="preserve">Najmanji iznos financijskih sredstava koji se može prijaviti i ugovoriti po pojedinom projektu je 2.000,00 kuna, a najveći iznos po pojedinom projektu je </w:t>
      </w:r>
      <w:r w:rsidR="000624ED">
        <w:rPr>
          <w:szCs w:val="24"/>
          <w:shd w:val="clear" w:color="auto" w:fill="FFFFFF"/>
        </w:rPr>
        <w:t>10</w:t>
      </w:r>
      <w:r w:rsidRPr="005C17CB">
        <w:rPr>
          <w:szCs w:val="24"/>
          <w:shd w:val="clear" w:color="auto" w:fill="FFFFFF"/>
        </w:rPr>
        <w:t>0.000,00 kuna.</w:t>
      </w:r>
    </w:p>
    <w:p w:rsidR="001A57BD" w:rsidRDefault="001A57BD" w:rsidP="000624ED">
      <w:pPr>
        <w:pStyle w:val="Odlomakpopisa"/>
        <w:numPr>
          <w:ilvl w:val="0"/>
          <w:numId w:val="1"/>
        </w:numPr>
        <w:tabs>
          <w:tab w:val="left" w:pos="2190"/>
        </w:tabs>
        <w:rPr>
          <w:b/>
        </w:rPr>
      </w:pPr>
      <w:r>
        <w:rPr>
          <w:b/>
        </w:rPr>
        <w:lastRenderedPageBreak/>
        <w:t>Postupak podnošenja prijave</w:t>
      </w:r>
    </w:p>
    <w:p w:rsidR="001A57BD" w:rsidRDefault="001A57BD" w:rsidP="001A57BD">
      <w:pPr>
        <w:tabs>
          <w:tab w:val="left" w:pos="2190"/>
        </w:tabs>
      </w:pPr>
      <w:r>
        <w:tab/>
      </w:r>
    </w:p>
    <w:p w:rsidR="001A57BD" w:rsidRDefault="001A57BD" w:rsidP="001A57BD">
      <w:pPr>
        <w:jc w:val="both"/>
        <w:textAlignment w:val="baseline"/>
        <w:rPr>
          <w:szCs w:val="24"/>
        </w:rPr>
      </w:pPr>
      <w:r>
        <w:rPr>
          <w:szCs w:val="24"/>
        </w:rPr>
        <w:t>Prijedlozi programa/projekata dostavljaju se isključivo na propisanim obrascima koji su dostupni na mrežnim stranicama Grada Velike Gorice (</w:t>
      </w:r>
      <w:hyperlink r:id="rId5" w:history="1">
        <w:r>
          <w:rPr>
            <w:rStyle w:val="Hiperveza"/>
            <w:szCs w:val="24"/>
          </w:rPr>
          <w:t>www.gorica.hr</w:t>
        </w:r>
      </w:hyperlink>
      <w:r>
        <w:rPr>
          <w:szCs w:val="24"/>
        </w:rPr>
        <w:t>).</w:t>
      </w:r>
    </w:p>
    <w:p w:rsidR="001A57BD" w:rsidRDefault="001A57BD" w:rsidP="001A57BD">
      <w:pPr>
        <w:jc w:val="both"/>
        <w:textAlignment w:val="baseline"/>
        <w:rPr>
          <w:szCs w:val="24"/>
        </w:rPr>
      </w:pPr>
    </w:p>
    <w:p w:rsidR="00171039" w:rsidRPr="00B6596E" w:rsidRDefault="00171039" w:rsidP="001A57BD">
      <w:pPr>
        <w:jc w:val="both"/>
        <w:textAlignment w:val="baseline"/>
        <w:rPr>
          <w:szCs w:val="24"/>
          <w:shd w:val="clear" w:color="auto" w:fill="FFFFFF"/>
        </w:rPr>
      </w:pPr>
      <w:r w:rsidRPr="00B6596E">
        <w:rPr>
          <w:szCs w:val="24"/>
          <w:shd w:val="clear" w:color="auto" w:fill="FFFFFF"/>
        </w:rPr>
        <w:t xml:space="preserve">Prijavna dokumentacija s obveznim prilozima može se podnijeti elektroničkim putem slanjem na adresu elektronske pošte: pisarnica@gorica.hr, osobno (predaja na urudžbeni zapisnik) </w:t>
      </w:r>
      <w:r w:rsidR="00B6596E" w:rsidRPr="00B6596E">
        <w:rPr>
          <w:szCs w:val="24"/>
          <w:shd w:val="clear" w:color="auto" w:fill="FFFFFF"/>
        </w:rPr>
        <w:t xml:space="preserve">ili poštom </w:t>
      </w:r>
      <w:r w:rsidR="00B6596E">
        <w:rPr>
          <w:szCs w:val="24"/>
          <w:shd w:val="clear" w:color="auto" w:fill="FFFFFF"/>
        </w:rPr>
        <w:t>u zatvorenoj omotnici</w:t>
      </w:r>
      <w:r w:rsidR="00B6596E" w:rsidRPr="00B6596E">
        <w:rPr>
          <w:szCs w:val="24"/>
        </w:rPr>
        <w:t xml:space="preserve"> koja na vanjskoj strani mora sadržavati puni naziv i adresu podnositelja prijave</w:t>
      </w:r>
      <w:r w:rsidR="00B6596E" w:rsidRPr="00B6596E">
        <w:rPr>
          <w:szCs w:val="24"/>
          <w:shd w:val="clear" w:color="auto" w:fill="FFFFFF"/>
        </w:rPr>
        <w:t xml:space="preserve"> </w:t>
      </w:r>
      <w:r w:rsidRPr="00B6596E">
        <w:rPr>
          <w:szCs w:val="24"/>
          <w:shd w:val="clear" w:color="auto" w:fill="FFFFFF"/>
        </w:rPr>
        <w:t>na sljedeću adresu:</w:t>
      </w:r>
    </w:p>
    <w:p w:rsidR="00B6596E" w:rsidRDefault="00B6596E" w:rsidP="00B6596E">
      <w:pPr>
        <w:jc w:val="center"/>
        <w:textAlignment w:val="baseline"/>
        <w:rPr>
          <w:b/>
          <w:szCs w:val="24"/>
        </w:rPr>
      </w:pPr>
    </w:p>
    <w:p w:rsidR="00B6596E" w:rsidRDefault="00B6596E" w:rsidP="00B6596E">
      <w:pPr>
        <w:jc w:val="center"/>
        <w:textAlignment w:val="baseline"/>
        <w:rPr>
          <w:b/>
          <w:szCs w:val="24"/>
        </w:rPr>
      </w:pPr>
      <w:r>
        <w:rPr>
          <w:b/>
          <w:szCs w:val="24"/>
        </w:rPr>
        <w:t>Grad Velika Gorica</w:t>
      </w:r>
    </w:p>
    <w:p w:rsidR="00B6596E" w:rsidRDefault="00B6596E" w:rsidP="00B6596E">
      <w:pPr>
        <w:jc w:val="center"/>
        <w:textAlignment w:val="baseline"/>
        <w:rPr>
          <w:b/>
          <w:szCs w:val="24"/>
        </w:rPr>
      </w:pPr>
      <w:r>
        <w:rPr>
          <w:b/>
          <w:szCs w:val="24"/>
        </w:rPr>
        <w:t xml:space="preserve">Upravni odjel za </w:t>
      </w:r>
      <w:proofErr w:type="spellStart"/>
      <w:r>
        <w:rPr>
          <w:b/>
          <w:szCs w:val="24"/>
        </w:rPr>
        <w:t>poljoprivrdu</w:t>
      </w:r>
      <w:proofErr w:type="spellEnd"/>
      <w:r>
        <w:rPr>
          <w:b/>
          <w:szCs w:val="24"/>
        </w:rPr>
        <w:t xml:space="preserve"> i ruralni razvoj </w:t>
      </w:r>
    </w:p>
    <w:p w:rsidR="00B6596E" w:rsidRDefault="00B6596E" w:rsidP="00B6596E">
      <w:pPr>
        <w:jc w:val="center"/>
        <w:textAlignment w:val="baseline"/>
        <w:rPr>
          <w:b/>
          <w:szCs w:val="24"/>
        </w:rPr>
      </w:pPr>
    </w:p>
    <w:p w:rsidR="00B6596E" w:rsidRDefault="00B6596E" w:rsidP="00B6596E">
      <w:pPr>
        <w:jc w:val="center"/>
        <w:textAlignment w:val="baseline"/>
        <w:rPr>
          <w:b/>
          <w:szCs w:val="24"/>
        </w:rPr>
      </w:pPr>
      <w:r>
        <w:rPr>
          <w:b/>
          <w:szCs w:val="24"/>
        </w:rPr>
        <w:t xml:space="preserve">Trg kralja Tomislava 34, </w:t>
      </w:r>
    </w:p>
    <w:p w:rsidR="00B6596E" w:rsidRDefault="00B6596E" w:rsidP="00B6596E">
      <w:pPr>
        <w:jc w:val="center"/>
        <w:textAlignment w:val="baseline"/>
        <w:rPr>
          <w:b/>
          <w:szCs w:val="24"/>
        </w:rPr>
      </w:pPr>
      <w:r>
        <w:rPr>
          <w:b/>
          <w:szCs w:val="24"/>
        </w:rPr>
        <w:t>10 410 Velika Gorica</w:t>
      </w:r>
    </w:p>
    <w:p w:rsidR="00B6596E" w:rsidRPr="00B6596E" w:rsidRDefault="00B6596E" w:rsidP="00B6596E">
      <w:pPr>
        <w:pStyle w:val="StandardWeb"/>
        <w:shd w:val="clear" w:color="auto" w:fill="FFFFFF"/>
        <w:spacing w:before="240" w:beforeAutospacing="0" w:after="240" w:afterAutospacing="0"/>
      </w:pPr>
      <w:r w:rsidRPr="00B6596E">
        <w:t>obavezno uz naznaku:</w:t>
      </w:r>
    </w:p>
    <w:p w:rsidR="00B6596E" w:rsidRPr="00B6596E" w:rsidRDefault="00B6596E" w:rsidP="000B1509">
      <w:pPr>
        <w:pStyle w:val="StandardWeb"/>
        <w:shd w:val="clear" w:color="auto" w:fill="FFFFFF"/>
        <w:spacing w:before="240" w:beforeAutospacing="0" w:after="240" w:afterAutospacing="0"/>
        <w:jc w:val="both"/>
      </w:pPr>
      <w:r w:rsidRPr="00B6596E">
        <w:t>„Prijedlog programa</w:t>
      </w:r>
      <w:r>
        <w:t>/projekta</w:t>
      </w:r>
      <w:r w:rsidRPr="00B6596E">
        <w:t xml:space="preserve"> </w:t>
      </w:r>
      <w:r w:rsidR="000B1509" w:rsidRPr="000B1509">
        <w:t>iz područja poljoprivrede, lovstva i zaštite životinja</w:t>
      </w:r>
      <w:r w:rsidR="000B1509">
        <w:rPr>
          <w:b/>
        </w:rPr>
        <w:t xml:space="preserve"> </w:t>
      </w:r>
      <w:r w:rsidRPr="00B6596E">
        <w:t>za 2022. godinu“ – NE OTVARATI</w:t>
      </w:r>
    </w:p>
    <w:p w:rsidR="00C1727B" w:rsidRDefault="00C1727B" w:rsidP="00C1727B">
      <w:pPr>
        <w:jc w:val="both"/>
        <w:textAlignment w:val="baseline"/>
        <w:rPr>
          <w:szCs w:val="24"/>
        </w:rPr>
      </w:pPr>
      <w:r>
        <w:rPr>
          <w:szCs w:val="24"/>
        </w:rPr>
        <w:t>Prijava u papirnatom obliku i u elektroničkom obliku mora sadržavati obavezne obrasce vlastoručno potpisane od strane osobe ovlaštene za zastupanje i voditelja projekta, te ovjerene službenim pečatom organizacije.</w:t>
      </w:r>
    </w:p>
    <w:p w:rsidR="00526348" w:rsidRDefault="00B6596E" w:rsidP="00C1727B">
      <w:pPr>
        <w:pStyle w:val="StandardWeb"/>
        <w:shd w:val="clear" w:color="auto" w:fill="FFFFFF"/>
        <w:spacing w:before="240" w:beforeAutospacing="0" w:after="240" w:afterAutospacing="0"/>
        <w:jc w:val="both"/>
      </w:pPr>
      <w:r w:rsidRPr="00B6596E">
        <w:t>U slučaju predaje Prijave elektroničkim putem prijavitelj će primiti potvrdu o primitku.</w:t>
      </w:r>
    </w:p>
    <w:p w:rsidR="00526348" w:rsidRDefault="00526348" w:rsidP="000B1509">
      <w:pPr>
        <w:jc w:val="both"/>
        <w:textAlignment w:val="baseline"/>
        <w:rPr>
          <w:szCs w:val="24"/>
        </w:rPr>
      </w:pPr>
      <w:r>
        <w:rPr>
          <w:szCs w:val="24"/>
        </w:rPr>
        <w:t xml:space="preserve">Podnositelji prijave u elektroničkom obliku dužni su na zahtjev </w:t>
      </w:r>
      <w:r w:rsidR="0069476C" w:rsidRPr="0069476C">
        <w:rPr>
          <w:szCs w:val="24"/>
        </w:rPr>
        <w:t>odjela</w:t>
      </w:r>
      <w:r>
        <w:rPr>
          <w:szCs w:val="24"/>
        </w:rPr>
        <w:t xml:space="preserve"> na uvid dostaviti svu potrebnu dokumentaciju i priloge u izvorniku.</w:t>
      </w:r>
    </w:p>
    <w:p w:rsidR="00526348" w:rsidRDefault="00526348" w:rsidP="000B1509">
      <w:pPr>
        <w:jc w:val="both"/>
        <w:textAlignment w:val="baseline"/>
        <w:rPr>
          <w:szCs w:val="24"/>
        </w:rPr>
      </w:pPr>
    </w:p>
    <w:p w:rsidR="001A57BD" w:rsidRDefault="001A57BD" w:rsidP="000B1509">
      <w:pPr>
        <w:jc w:val="both"/>
        <w:textAlignment w:val="baseline"/>
        <w:rPr>
          <w:szCs w:val="24"/>
        </w:rPr>
      </w:pPr>
      <w:r>
        <w:rPr>
          <w:szCs w:val="24"/>
        </w:rPr>
        <w:t>Povjerenstvo će uzeti u razmatranje samo programe</w:t>
      </w:r>
      <w:r w:rsidR="00E12370">
        <w:rPr>
          <w:szCs w:val="24"/>
        </w:rPr>
        <w:t xml:space="preserve">/projekte </w:t>
      </w:r>
      <w:r>
        <w:rPr>
          <w:szCs w:val="24"/>
        </w:rPr>
        <w:t>koji su pravodobno prijavljeni, te koji u cijelosti zadovoljavaju propisane uvjete Natječaja.</w:t>
      </w:r>
    </w:p>
    <w:p w:rsidR="001A57BD" w:rsidRDefault="001A57BD" w:rsidP="001A57BD">
      <w:pPr>
        <w:jc w:val="both"/>
        <w:textAlignment w:val="baseline"/>
        <w:rPr>
          <w:szCs w:val="24"/>
        </w:rPr>
      </w:pPr>
    </w:p>
    <w:p w:rsidR="001A57BD" w:rsidRDefault="001A57BD" w:rsidP="001A57BD">
      <w:pPr>
        <w:jc w:val="both"/>
        <w:textAlignment w:val="baseline"/>
        <w:rPr>
          <w:szCs w:val="24"/>
        </w:rPr>
      </w:pPr>
      <w:r>
        <w:rPr>
          <w:szCs w:val="24"/>
        </w:rPr>
        <w:t xml:space="preserve">Od prijavitelja čije prijave imaju nedostatke koji ne utječu na sadržaj prijave bitan za ocjenjivanje prijave, može se tražiti naknadno dopunjavanje odnosno ispravljanje prijave potrebnim podacima ili prilozima u roku od 3 dana od dana primljene obavijesti. </w:t>
      </w:r>
    </w:p>
    <w:p w:rsidR="001A57BD" w:rsidRDefault="001A57BD" w:rsidP="001A57BD">
      <w:pPr>
        <w:jc w:val="both"/>
        <w:textAlignment w:val="baseline"/>
        <w:rPr>
          <w:szCs w:val="24"/>
        </w:rPr>
      </w:pPr>
    </w:p>
    <w:p w:rsidR="001A57BD" w:rsidRDefault="001A57BD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 xml:space="preserve">Sva pitanja vezana uz ovaj Natječaj mogu se postaviti isključivo elektroničkim putem, slanjem upita na adresu elektronske pošte: </w:t>
      </w:r>
      <w:r>
        <w:rPr>
          <w:szCs w:val="24"/>
        </w:rPr>
        <w:tab/>
      </w:r>
      <w:hyperlink r:id="rId6" w:history="1">
        <w:r>
          <w:rPr>
            <w:rStyle w:val="Hiperveza"/>
            <w:szCs w:val="24"/>
          </w:rPr>
          <w:t>poljoprivreda@gorica.hr</w:t>
        </w:r>
      </w:hyperlink>
      <w:r>
        <w:rPr>
          <w:szCs w:val="24"/>
        </w:rPr>
        <w:t>.</w:t>
      </w:r>
    </w:p>
    <w:p w:rsidR="001A57BD" w:rsidRDefault="001A57BD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</w:p>
    <w:p w:rsidR="001A57BD" w:rsidRDefault="001A57BD" w:rsidP="000624ED">
      <w:pPr>
        <w:pStyle w:val="Odlomakpopisa"/>
        <w:numPr>
          <w:ilvl w:val="0"/>
          <w:numId w:val="1"/>
        </w:numPr>
        <w:overflowPunct/>
        <w:autoSpaceDE/>
        <w:adjustRightInd/>
        <w:spacing w:line="300" w:lineRule="atLeast"/>
        <w:jc w:val="both"/>
        <w:rPr>
          <w:b/>
          <w:szCs w:val="24"/>
        </w:rPr>
      </w:pPr>
      <w:r>
        <w:rPr>
          <w:b/>
          <w:szCs w:val="24"/>
        </w:rPr>
        <w:t>Objava rezultata natječaja</w:t>
      </w:r>
    </w:p>
    <w:p w:rsidR="001A57BD" w:rsidRDefault="001A57BD" w:rsidP="001A57BD">
      <w:pPr>
        <w:overflowPunct/>
        <w:autoSpaceDE/>
        <w:adjustRightInd/>
        <w:spacing w:line="300" w:lineRule="atLeast"/>
        <w:ind w:left="360"/>
        <w:jc w:val="both"/>
        <w:rPr>
          <w:szCs w:val="24"/>
        </w:rPr>
      </w:pPr>
    </w:p>
    <w:p w:rsidR="001A57BD" w:rsidRDefault="001A57BD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>Na prijedlog povjerenstva za ocjenjivanje gradonačelnik donosi Odluk</w:t>
      </w:r>
      <w:r w:rsidR="00F52619">
        <w:rPr>
          <w:szCs w:val="24"/>
        </w:rPr>
        <w:t>u o dodjeli financijske potpore.</w:t>
      </w:r>
      <w:r>
        <w:rPr>
          <w:szCs w:val="24"/>
        </w:rPr>
        <w:t xml:space="preserve"> </w:t>
      </w:r>
    </w:p>
    <w:p w:rsidR="00CE7026" w:rsidRDefault="00CE7026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</w:p>
    <w:p w:rsidR="00F52619" w:rsidRDefault="00F52619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>Ocjenjivanje prijavljenih programa ili projekata, donošenje odluke o financiranju programa ili projekata i vrijeme potpisivanja ugovora s udrugama čiji su programi ili projekti prihvaćeni za financiranje biti će dovršeno u roku od 120 dana, računajući od zadnjeg dana za dostavu prijava programa ili projekata.</w:t>
      </w:r>
    </w:p>
    <w:p w:rsidR="001A57BD" w:rsidRDefault="00E12370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lastRenderedPageBreak/>
        <w:t>Odluka o dodjeli financijsk</w:t>
      </w:r>
      <w:r w:rsidR="0085549E">
        <w:rPr>
          <w:szCs w:val="24"/>
        </w:rPr>
        <w:t xml:space="preserve">e potpore </w:t>
      </w:r>
      <w:r w:rsidR="001A57BD" w:rsidRPr="006E2993">
        <w:rPr>
          <w:szCs w:val="24"/>
        </w:rPr>
        <w:t>objavljuje se na internetskoj stranici Grada Velike Gorice.</w:t>
      </w:r>
    </w:p>
    <w:p w:rsidR="000814FD" w:rsidRDefault="000814FD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</w:p>
    <w:p w:rsidR="000814FD" w:rsidRDefault="000814FD" w:rsidP="000814FD">
      <w:pPr>
        <w:pStyle w:val="Default"/>
        <w:jc w:val="both"/>
        <w:rPr>
          <w:rFonts w:ascii="Times New Roman" w:hAnsi="Times New Roman" w:cs="Times New Roman"/>
        </w:rPr>
      </w:pPr>
      <w:r w:rsidRPr="000814FD">
        <w:rPr>
          <w:rFonts w:ascii="Times New Roman" w:hAnsi="Times New Roman" w:cs="Times New Roman"/>
        </w:rPr>
        <w:t xml:space="preserve">Grad će, u roku od 8 dana od donošenja </w:t>
      </w:r>
      <w:r w:rsidR="00E12370">
        <w:rPr>
          <w:rFonts w:ascii="Times New Roman" w:hAnsi="Times New Roman" w:cs="Times New Roman"/>
        </w:rPr>
        <w:t>o</w:t>
      </w:r>
      <w:r w:rsidRPr="000814FD">
        <w:rPr>
          <w:rFonts w:ascii="Times New Roman" w:hAnsi="Times New Roman" w:cs="Times New Roman"/>
        </w:rPr>
        <w:t xml:space="preserve">dluke o </w:t>
      </w:r>
      <w:r w:rsidR="0085549E">
        <w:rPr>
          <w:rFonts w:ascii="Times New Roman" w:hAnsi="Times New Roman" w:cs="Times New Roman"/>
        </w:rPr>
        <w:t>dodjeli financijske potpore</w:t>
      </w:r>
      <w:r w:rsidR="00E12370">
        <w:rPr>
          <w:rFonts w:ascii="Times New Roman" w:hAnsi="Times New Roman" w:cs="Times New Roman"/>
        </w:rPr>
        <w:t xml:space="preserve"> </w:t>
      </w:r>
      <w:r w:rsidRPr="000814FD">
        <w:rPr>
          <w:rFonts w:ascii="Times New Roman" w:hAnsi="Times New Roman" w:cs="Times New Roman"/>
        </w:rPr>
        <w:t xml:space="preserve">obavijestiti </w:t>
      </w:r>
      <w:r w:rsidR="00E12370">
        <w:rPr>
          <w:rFonts w:ascii="Times New Roman" w:hAnsi="Times New Roman" w:cs="Times New Roman"/>
        </w:rPr>
        <w:t>udruge čiji programi ili projekti</w:t>
      </w:r>
      <w:r w:rsidRPr="000814FD">
        <w:rPr>
          <w:rFonts w:ascii="Times New Roman" w:hAnsi="Times New Roman" w:cs="Times New Roman"/>
        </w:rPr>
        <w:t xml:space="preserve"> nisu prihvaćen</w:t>
      </w:r>
      <w:r w:rsidR="00E12370">
        <w:rPr>
          <w:rFonts w:ascii="Times New Roman" w:hAnsi="Times New Roman" w:cs="Times New Roman"/>
        </w:rPr>
        <w:t>i</w:t>
      </w:r>
      <w:r w:rsidRPr="000814FD">
        <w:rPr>
          <w:rFonts w:ascii="Times New Roman" w:hAnsi="Times New Roman" w:cs="Times New Roman"/>
        </w:rPr>
        <w:t xml:space="preserve"> za financiranje o razlozima </w:t>
      </w:r>
      <w:r w:rsidR="00E12370">
        <w:rPr>
          <w:rFonts w:ascii="Times New Roman" w:hAnsi="Times New Roman" w:cs="Times New Roman"/>
        </w:rPr>
        <w:t>ne financiranja njihova programa</w:t>
      </w:r>
      <w:r w:rsidRPr="000814FD">
        <w:rPr>
          <w:rFonts w:ascii="Times New Roman" w:hAnsi="Times New Roman" w:cs="Times New Roman"/>
        </w:rPr>
        <w:t xml:space="preserve"> </w:t>
      </w:r>
      <w:r w:rsidR="00E12370">
        <w:rPr>
          <w:rFonts w:ascii="Times New Roman" w:hAnsi="Times New Roman" w:cs="Times New Roman"/>
        </w:rPr>
        <w:t>ili projekta</w:t>
      </w:r>
      <w:r w:rsidR="00E12370" w:rsidRPr="000814FD">
        <w:rPr>
          <w:rFonts w:ascii="Times New Roman" w:hAnsi="Times New Roman" w:cs="Times New Roman"/>
        </w:rPr>
        <w:t xml:space="preserve"> </w:t>
      </w:r>
      <w:r w:rsidRPr="000814FD">
        <w:rPr>
          <w:rFonts w:ascii="Times New Roman" w:hAnsi="Times New Roman" w:cs="Times New Roman"/>
        </w:rPr>
        <w:t>uz navođenje ostvarenog broja bodova po poje</w:t>
      </w:r>
      <w:r w:rsidR="00E12370">
        <w:rPr>
          <w:rFonts w:ascii="Times New Roman" w:hAnsi="Times New Roman" w:cs="Times New Roman"/>
        </w:rPr>
        <w:t>dinim kategorijama ocjenjivanja i obrazloženja iz opisnog dijela ocjene ocjenjivanog programa ili projekta.</w:t>
      </w:r>
      <w:r w:rsidRPr="000814FD">
        <w:rPr>
          <w:rFonts w:ascii="Times New Roman" w:hAnsi="Times New Roman" w:cs="Times New Roman"/>
        </w:rPr>
        <w:t xml:space="preserve"> </w:t>
      </w:r>
    </w:p>
    <w:p w:rsidR="000814FD" w:rsidRPr="000814FD" w:rsidRDefault="000814FD" w:rsidP="000814FD">
      <w:pPr>
        <w:pStyle w:val="Default"/>
        <w:jc w:val="both"/>
        <w:rPr>
          <w:rFonts w:ascii="Times New Roman" w:hAnsi="Times New Roman" w:cs="Times New Roman"/>
        </w:rPr>
      </w:pPr>
    </w:p>
    <w:p w:rsidR="000814FD" w:rsidRPr="000814FD" w:rsidRDefault="000814FD" w:rsidP="000814FD">
      <w:pPr>
        <w:overflowPunct/>
        <w:autoSpaceDE/>
        <w:adjustRightInd/>
        <w:spacing w:line="300" w:lineRule="atLeast"/>
        <w:jc w:val="both"/>
        <w:rPr>
          <w:szCs w:val="24"/>
        </w:rPr>
      </w:pPr>
      <w:r>
        <w:rPr>
          <w:szCs w:val="24"/>
        </w:rPr>
        <w:t>Udrugama</w:t>
      </w:r>
      <w:r w:rsidRPr="000814FD">
        <w:rPr>
          <w:szCs w:val="24"/>
        </w:rPr>
        <w:t xml:space="preserve"> kojima nisu odobrena financijska sredstva, može se, na njihov zahtjev, u roku od 8 dana od dana primitka </w:t>
      </w:r>
      <w:r>
        <w:rPr>
          <w:szCs w:val="24"/>
        </w:rPr>
        <w:t xml:space="preserve">pisane obavijesti o rezultatima </w:t>
      </w:r>
      <w:r w:rsidRPr="000814FD">
        <w:rPr>
          <w:szCs w:val="24"/>
        </w:rPr>
        <w:t xml:space="preserve"> </w:t>
      </w:r>
      <w:r>
        <w:rPr>
          <w:szCs w:val="24"/>
        </w:rPr>
        <w:t>n</w:t>
      </w:r>
      <w:r w:rsidRPr="000814FD">
        <w:rPr>
          <w:szCs w:val="24"/>
        </w:rPr>
        <w:t>atječaja, omogućiti uvid</w:t>
      </w:r>
      <w:r>
        <w:rPr>
          <w:szCs w:val="24"/>
        </w:rPr>
        <w:t xml:space="preserve"> u zbirnu ocjenu njihovog programa ili projekta</w:t>
      </w:r>
      <w:r w:rsidRPr="000814FD">
        <w:rPr>
          <w:szCs w:val="24"/>
        </w:rPr>
        <w:t xml:space="preserve"> uz pravo Grada da zaštiti tajnost podataka o osobama koje su ocjenjivale </w:t>
      </w:r>
      <w:r>
        <w:rPr>
          <w:szCs w:val="24"/>
        </w:rPr>
        <w:t xml:space="preserve">program ili projekt. </w:t>
      </w:r>
    </w:p>
    <w:p w:rsidR="006E2993" w:rsidRDefault="006E2993" w:rsidP="001A57BD">
      <w:pPr>
        <w:overflowPunct/>
        <w:autoSpaceDE/>
        <w:adjustRightInd/>
        <w:spacing w:line="300" w:lineRule="atLeast"/>
        <w:jc w:val="both"/>
        <w:rPr>
          <w:szCs w:val="24"/>
        </w:rPr>
      </w:pPr>
    </w:p>
    <w:p w:rsidR="000814FD" w:rsidRPr="000814FD" w:rsidRDefault="000814FD" w:rsidP="000624ED">
      <w:pPr>
        <w:pStyle w:val="Odlomakpopisa"/>
        <w:numPr>
          <w:ilvl w:val="0"/>
          <w:numId w:val="1"/>
        </w:numPr>
        <w:jc w:val="both"/>
        <w:rPr>
          <w:b/>
        </w:rPr>
      </w:pPr>
      <w:r w:rsidRPr="000814FD">
        <w:rPr>
          <w:b/>
        </w:rPr>
        <w:t>Pravo podnošenja prigovora</w:t>
      </w:r>
    </w:p>
    <w:p w:rsidR="000814FD" w:rsidRDefault="000814FD" w:rsidP="000814FD">
      <w:pPr>
        <w:pStyle w:val="Odlomakpopisa"/>
        <w:ind w:left="1080"/>
        <w:jc w:val="both"/>
        <w:rPr>
          <w:b/>
        </w:rPr>
      </w:pPr>
    </w:p>
    <w:p w:rsidR="000814FD" w:rsidRDefault="000814FD" w:rsidP="000814FD">
      <w:pPr>
        <w:jc w:val="both"/>
      </w:pPr>
      <w:r>
        <w:t>Udruga čija prijava bude odbijena iz razloga ne ispunjavanja propisanih uvjeta, o toj činjenici biti će obaviještena u roku od najviše osam dana od dana donošenja odluke, nakon čega ima narednih osam dana od dana prijema obavijesti, podnijeti prigovor pročelniku odjela koji će u roku od tri dana od primitka prigovora odlučiti o istome.</w:t>
      </w:r>
    </w:p>
    <w:p w:rsidR="000814FD" w:rsidRDefault="000814FD" w:rsidP="000814FD">
      <w:pPr>
        <w:jc w:val="both"/>
      </w:pPr>
    </w:p>
    <w:p w:rsidR="000814FD" w:rsidRDefault="000814FD" w:rsidP="000814FD">
      <w:pPr>
        <w:jc w:val="both"/>
      </w:pPr>
      <w:r>
        <w:t>U slučaju prihvaćanja prigovora prijava će biti upućena u daljnju proceduru, a u slučaju neprihvaćanja prigovora prijava će biti odbijena.</w:t>
      </w:r>
    </w:p>
    <w:p w:rsidR="000814FD" w:rsidRDefault="000814FD" w:rsidP="000814FD">
      <w:pPr>
        <w:jc w:val="both"/>
      </w:pPr>
    </w:p>
    <w:p w:rsidR="000814FD" w:rsidRDefault="000814FD" w:rsidP="000814FD">
      <w:pPr>
        <w:jc w:val="both"/>
      </w:pPr>
      <w:r>
        <w:t>Udruga koja je nezadovoljna odlukom o dodjeli financijsk</w:t>
      </w:r>
      <w:r w:rsidR="0085549E">
        <w:t xml:space="preserve">e potpore </w:t>
      </w:r>
      <w:r>
        <w:t>može podnijeti prigovor isključivo na natječajni postupak te eventualno bodovanje nekog kriterija s 0 bodova, ukoliko udruga smatra da je u prijavi dostavila dovoljno argumenata za drugačije bodovanje.</w:t>
      </w:r>
    </w:p>
    <w:p w:rsidR="000814FD" w:rsidRDefault="000814FD" w:rsidP="000814FD">
      <w:pPr>
        <w:jc w:val="both"/>
      </w:pPr>
    </w:p>
    <w:p w:rsidR="000814FD" w:rsidRDefault="000814FD" w:rsidP="000814FD">
      <w:pPr>
        <w:jc w:val="both"/>
      </w:pPr>
      <w:r>
        <w:t>Prigovor se ne može podnijeti na odluku o neodobravanju sredstva ili visinu dodijeljenih sredstava.</w:t>
      </w:r>
    </w:p>
    <w:p w:rsidR="000814FD" w:rsidRDefault="000814FD" w:rsidP="000814FD">
      <w:pPr>
        <w:jc w:val="both"/>
      </w:pPr>
    </w:p>
    <w:p w:rsidR="000814FD" w:rsidRDefault="000814FD" w:rsidP="000814FD">
      <w:pPr>
        <w:jc w:val="both"/>
      </w:pPr>
      <w:r>
        <w:t>Prigovor se podnosi Upravnom odjelu za poljoprivredu i ruralni razvoj u pisanom obliku, u roku od 8 dana od dana dostave pisane obavijesti o rezultatima natječaja, a odluku po prigovoru uzimajući u obzir sve činjenice donosi Gradonačelnik Grada u roku od osam dana od dana primitka prigovora.</w:t>
      </w:r>
    </w:p>
    <w:p w:rsidR="000814FD" w:rsidRDefault="000814FD" w:rsidP="000814FD">
      <w:pPr>
        <w:jc w:val="both"/>
      </w:pPr>
    </w:p>
    <w:p w:rsidR="000814FD" w:rsidRDefault="000814FD" w:rsidP="000814FD">
      <w:pPr>
        <w:jc w:val="both"/>
      </w:pPr>
      <w:r>
        <w:t>Prigovor u pravilu ne odgađa izvršenje odluke i daljnju provedbu natječajnog postupka.</w:t>
      </w:r>
    </w:p>
    <w:p w:rsidR="000814FD" w:rsidRDefault="000814FD" w:rsidP="000814FD">
      <w:pPr>
        <w:jc w:val="both"/>
      </w:pPr>
    </w:p>
    <w:p w:rsidR="001A57BD" w:rsidRDefault="001A57BD" w:rsidP="000624ED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Ugovor o financiranju</w:t>
      </w:r>
    </w:p>
    <w:p w:rsidR="001A57BD" w:rsidRDefault="001A57BD" w:rsidP="001A57BD"/>
    <w:p w:rsidR="006E2993" w:rsidRPr="006E2993" w:rsidRDefault="001A57BD" w:rsidP="006E2993">
      <w:pPr>
        <w:jc w:val="both"/>
        <w:rPr>
          <w:b/>
        </w:rPr>
      </w:pPr>
      <w:r>
        <w:t xml:space="preserve">Sa </w:t>
      </w:r>
      <w:r w:rsidR="005C17CB">
        <w:t xml:space="preserve">udrugama </w:t>
      </w:r>
      <w:r>
        <w:t>koj</w:t>
      </w:r>
      <w:r w:rsidR="005C17CB">
        <w:t xml:space="preserve">ima </w:t>
      </w:r>
      <w:r>
        <w:t xml:space="preserve"> </w:t>
      </w:r>
      <w:r w:rsidR="005C17CB">
        <w:t>su</w:t>
      </w:r>
      <w:r>
        <w:t xml:space="preserve"> odobrena financijska </w:t>
      </w:r>
      <w:r w:rsidR="005C17CB">
        <w:t>sredstva</w:t>
      </w:r>
      <w:r>
        <w:t xml:space="preserve"> Grad Velika Gorica će sklopiti Ugovor o financiranju </w:t>
      </w:r>
      <w:r w:rsidR="005C17CB">
        <w:t xml:space="preserve">programa ili projekta </w:t>
      </w:r>
      <w:r>
        <w:t>najkasnije 30 dana od dana donoše</w:t>
      </w:r>
      <w:r w:rsidR="005C17CB">
        <w:t>nja Odluke o dodjeli financijskih sredstava</w:t>
      </w:r>
      <w:r>
        <w:t>.</w:t>
      </w:r>
      <w:bookmarkStart w:id="0" w:name="_GoBack"/>
      <w:bookmarkEnd w:id="0"/>
    </w:p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>
      <w:pPr>
        <w:rPr>
          <w:sz w:val="14"/>
          <w:szCs w:val="14"/>
        </w:rPr>
      </w:pPr>
    </w:p>
    <w:p w:rsidR="00BA6712" w:rsidRDefault="00BA6712"/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A44"/>
    <w:multiLevelType w:val="hybridMultilevel"/>
    <w:tmpl w:val="EF8698B4"/>
    <w:lvl w:ilvl="0" w:tplc="48A2DE3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70598"/>
    <w:multiLevelType w:val="hybridMultilevel"/>
    <w:tmpl w:val="9A10F0E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15D05"/>
    <w:multiLevelType w:val="hybridMultilevel"/>
    <w:tmpl w:val="BF42BF8C"/>
    <w:lvl w:ilvl="0" w:tplc="DF4018E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A755E1"/>
    <w:multiLevelType w:val="hybridMultilevel"/>
    <w:tmpl w:val="D7C65580"/>
    <w:lvl w:ilvl="0" w:tplc="911438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BD"/>
    <w:rsid w:val="000624ED"/>
    <w:rsid w:val="000814FD"/>
    <w:rsid w:val="000B1509"/>
    <w:rsid w:val="000C3DAA"/>
    <w:rsid w:val="00162206"/>
    <w:rsid w:val="00171039"/>
    <w:rsid w:val="001A57BD"/>
    <w:rsid w:val="00426E40"/>
    <w:rsid w:val="004D65CB"/>
    <w:rsid w:val="00526348"/>
    <w:rsid w:val="005440CF"/>
    <w:rsid w:val="00584CC4"/>
    <w:rsid w:val="005C17CB"/>
    <w:rsid w:val="0069476C"/>
    <w:rsid w:val="006E2993"/>
    <w:rsid w:val="0085549E"/>
    <w:rsid w:val="00A90567"/>
    <w:rsid w:val="00B6596E"/>
    <w:rsid w:val="00BA6712"/>
    <w:rsid w:val="00C1727B"/>
    <w:rsid w:val="00CE7026"/>
    <w:rsid w:val="00D118A3"/>
    <w:rsid w:val="00E12370"/>
    <w:rsid w:val="00F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5DD79-1469-4095-83EC-5C918729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7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1A57BD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A57B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171039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CE7026"/>
    <w:pPr>
      <w:widowControl w:val="0"/>
      <w:overflowPunct/>
      <w:adjustRightInd/>
    </w:pPr>
    <w:rPr>
      <w:rFonts w:ascii="Calibri" w:eastAsia="Calibri" w:hAnsi="Calibri" w:cs="Calibri"/>
      <w:sz w:val="22"/>
      <w:szCs w:val="22"/>
      <w:lang w:bidi="hr-HR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CE7026"/>
    <w:rPr>
      <w:rFonts w:ascii="Calibri" w:eastAsia="Calibri" w:hAnsi="Calibri" w:cs="Calibri"/>
      <w:lang w:eastAsia="hr-HR" w:bidi="hr-HR"/>
    </w:rPr>
  </w:style>
  <w:style w:type="paragraph" w:customStyle="1" w:styleId="Default">
    <w:name w:val="Default"/>
    <w:rsid w:val="000814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C17C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C17C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joprivreda@gorica.hr" TargetMode="External"/><Relationship Id="rId5" Type="http://schemas.openxmlformats.org/officeDocument/2006/relationships/hyperlink" Target="http://www.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Alen Pejić</cp:lastModifiedBy>
  <cp:revision>7</cp:revision>
  <cp:lastPrinted>2022-03-16T11:01:00Z</cp:lastPrinted>
  <dcterms:created xsi:type="dcterms:W3CDTF">2022-02-25T07:53:00Z</dcterms:created>
  <dcterms:modified xsi:type="dcterms:W3CDTF">2022-03-24T10:20:00Z</dcterms:modified>
</cp:coreProperties>
</file>