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0CB1" w14:textId="77777777" w:rsidR="003F6C8B" w:rsidRDefault="003F6C8B" w:rsidP="003F6C8B">
      <w:pPr>
        <w:pStyle w:val="Tijeloteksta"/>
        <w:spacing w:after="120" w:line="259" w:lineRule="auto"/>
      </w:pPr>
      <w:r>
        <w:rPr>
          <w:rFonts w:eastAsia="Times New Roman"/>
          <w:noProof/>
          <w:sz w:val="28"/>
          <w:szCs w:val="20"/>
          <w:lang w:bidi="ar-SA"/>
        </w:rPr>
        <w:t xml:space="preserve">           </w:t>
      </w:r>
      <w:r w:rsidRPr="003F6C8B">
        <w:rPr>
          <w:rFonts w:eastAsia="Times New Roman"/>
          <w:noProof/>
          <w:sz w:val="28"/>
          <w:szCs w:val="20"/>
          <w:lang w:bidi="ar-SA"/>
        </w:rPr>
        <w:drawing>
          <wp:inline distT="0" distB="0" distL="0" distR="0" wp14:anchorId="1F73BF5A" wp14:editId="3680A707">
            <wp:extent cx="431800" cy="527050"/>
            <wp:effectExtent l="0" t="0" r="6350" b="635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4A896" w14:textId="77777777" w:rsidR="003F6C8B" w:rsidRDefault="003F6C8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 w:rsidRPr="003F6C8B">
        <w:rPr>
          <w:rFonts w:eastAsia="Times New Roman"/>
          <w:b/>
          <w:szCs w:val="20"/>
          <w:lang w:bidi="ar-SA"/>
        </w:rPr>
        <w:t>REPUBLIKA HRVATSKA</w:t>
      </w:r>
    </w:p>
    <w:p w14:paraId="52644481" w14:textId="77777777" w:rsidR="003F6C8B" w:rsidRDefault="003F6C8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 w:rsidRPr="003F6C8B">
        <w:rPr>
          <w:rFonts w:eastAsia="Times New Roman"/>
          <w:b/>
          <w:szCs w:val="20"/>
          <w:lang w:bidi="ar-SA"/>
        </w:rPr>
        <w:t>ZAGREBAČKA ŽUPANIJA</w:t>
      </w:r>
    </w:p>
    <w:p w14:paraId="6BA4E3AD" w14:textId="77777777" w:rsidR="003F6C8B" w:rsidRDefault="003F6C8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 w:rsidRPr="003F6C8B">
        <w:rPr>
          <w:rFonts w:eastAsia="Times New Roman"/>
          <w:b/>
          <w:szCs w:val="20"/>
          <w:lang w:bidi="ar-SA"/>
        </w:rPr>
        <w:t>GRAD VELIKA GORICA</w:t>
      </w:r>
    </w:p>
    <w:p w14:paraId="2FBF4362" w14:textId="2359A8B5" w:rsidR="003F6C8B" w:rsidRDefault="004D74F3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>
        <w:rPr>
          <w:rFonts w:eastAsia="Times New Roman"/>
          <w:b/>
          <w:szCs w:val="20"/>
          <w:lang w:bidi="ar-SA"/>
        </w:rPr>
        <w:t>Služba Gradske uprave</w:t>
      </w:r>
    </w:p>
    <w:p w14:paraId="5788D0DB" w14:textId="77777777" w:rsidR="003F6C8B" w:rsidRDefault="003F6C8B" w:rsidP="003F6C8B">
      <w:pPr>
        <w:pStyle w:val="Tijeloteksta"/>
        <w:spacing w:after="120" w:line="259" w:lineRule="auto"/>
      </w:pPr>
    </w:p>
    <w:p w14:paraId="36C13BA0" w14:textId="507DC9A9" w:rsidR="00674933" w:rsidRPr="003F6C8B" w:rsidRDefault="00E75D4C" w:rsidP="003F6C8B">
      <w:pPr>
        <w:pStyle w:val="Tijeloteksta"/>
        <w:spacing w:after="120" w:line="259" w:lineRule="auto"/>
      </w:pPr>
      <w:r w:rsidRPr="00C10C81">
        <w:rPr>
          <w:rFonts w:asciiTheme="minorHAnsi" w:hAnsiTheme="minorHAnsi"/>
        </w:rPr>
        <w:t xml:space="preserve">Na temelju Odluke o raspisivanju Javnog poziva za financiranje programskih sadržaja lokalnih i regionalnih </w:t>
      </w:r>
      <w:r w:rsidR="003F6C8B">
        <w:rPr>
          <w:rFonts w:asciiTheme="minorHAnsi" w:hAnsiTheme="minorHAnsi"/>
        </w:rPr>
        <w:t xml:space="preserve">pružatelja elektroničkih publikacija </w:t>
      </w:r>
      <w:r w:rsidRPr="00C10C81">
        <w:rPr>
          <w:rFonts w:asciiTheme="minorHAnsi" w:hAnsiTheme="minorHAnsi"/>
        </w:rPr>
        <w:t xml:space="preserve">od interesa za </w:t>
      </w:r>
      <w:r w:rsidR="00C63461" w:rsidRPr="00C10C81">
        <w:rPr>
          <w:rFonts w:asciiTheme="minorHAnsi" w:hAnsiTheme="minorHAnsi"/>
        </w:rPr>
        <w:t>Grad Veliku Goricu</w:t>
      </w:r>
      <w:r w:rsidRPr="00C10C81">
        <w:rPr>
          <w:rFonts w:asciiTheme="minorHAnsi" w:hAnsiTheme="minorHAnsi"/>
        </w:rPr>
        <w:t xml:space="preserve"> u 202</w:t>
      </w:r>
      <w:r w:rsidR="004D74F3">
        <w:rPr>
          <w:rFonts w:asciiTheme="minorHAnsi" w:hAnsiTheme="minorHAnsi"/>
        </w:rPr>
        <w:t>3</w:t>
      </w:r>
      <w:r w:rsidRPr="00C10C81">
        <w:rPr>
          <w:rFonts w:asciiTheme="minorHAnsi" w:hAnsiTheme="minorHAnsi"/>
        </w:rPr>
        <w:t xml:space="preserve">. godini, KLASA: </w:t>
      </w:r>
      <w:r w:rsidR="00776E29">
        <w:rPr>
          <w:rFonts w:asciiTheme="minorHAnsi" w:hAnsiTheme="minorHAnsi"/>
        </w:rPr>
        <w:t>406-03/23-001/04, URBROJ: 238-31-10/01-23-3</w:t>
      </w:r>
      <w:r w:rsidRPr="00C10C81">
        <w:rPr>
          <w:rFonts w:asciiTheme="minorHAnsi" w:hAnsiTheme="minorHAnsi"/>
        </w:rPr>
        <w:t xml:space="preserve"> od </w:t>
      </w:r>
      <w:r w:rsidR="00776E29">
        <w:rPr>
          <w:rFonts w:asciiTheme="minorHAnsi" w:hAnsiTheme="minorHAnsi"/>
        </w:rPr>
        <w:t>12</w:t>
      </w:r>
      <w:r w:rsidRPr="00C10C81">
        <w:rPr>
          <w:rFonts w:asciiTheme="minorHAnsi" w:hAnsiTheme="minorHAnsi"/>
        </w:rPr>
        <w:t>. siječnja 202</w:t>
      </w:r>
      <w:r w:rsidR="00776E29">
        <w:rPr>
          <w:rFonts w:asciiTheme="minorHAnsi" w:hAnsiTheme="minorHAnsi"/>
        </w:rPr>
        <w:t>3</w:t>
      </w:r>
      <w:r w:rsidRPr="00C10C81">
        <w:rPr>
          <w:rFonts w:asciiTheme="minorHAnsi" w:hAnsiTheme="minorHAnsi"/>
        </w:rPr>
        <w:t xml:space="preserve">. godine, </w:t>
      </w:r>
      <w:r w:rsidR="00776E29">
        <w:rPr>
          <w:rFonts w:asciiTheme="minorHAnsi" w:hAnsiTheme="minorHAnsi"/>
        </w:rPr>
        <w:t>G</w:t>
      </w:r>
      <w:r w:rsidR="00C63461" w:rsidRPr="00C10C81">
        <w:rPr>
          <w:rFonts w:asciiTheme="minorHAnsi" w:hAnsiTheme="minorHAnsi"/>
        </w:rPr>
        <w:t>radonačelnik</w:t>
      </w:r>
      <w:r w:rsidR="00776E29">
        <w:rPr>
          <w:rFonts w:asciiTheme="minorHAnsi" w:hAnsiTheme="minorHAnsi"/>
        </w:rPr>
        <w:t xml:space="preserve"> Grada Velika Gorica</w:t>
      </w:r>
      <w:r w:rsidR="00C5263C" w:rsidRPr="00C10C81">
        <w:rPr>
          <w:rFonts w:asciiTheme="minorHAnsi" w:hAnsiTheme="minorHAnsi"/>
        </w:rPr>
        <w:t xml:space="preserve">, dana </w:t>
      </w:r>
      <w:r w:rsidR="00776E29">
        <w:rPr>
          <w:rFonts w:asciiTheme="minorHAnsi" w:hAnsiTheme="minorHAnsi"/>
        </w:rPr>
        <w:t>23</w:t>
      </w:r>
      <w:r w:rsidRPr="00C10C81">
        <w:rPr>
          <w:rFonts w:asciiTheme="minorHAnsi" w:hAnsiTheme="minorHAnsi"/>
        </w:rPr>
        <w:t>.</w:t>
      </w:r>
      <w:r w:rsidR="00776E29">
        <w:rPr>
          <w:rFonts w:asciiTheme="minorHAnsi" w:hAnsiTheme="minorHAnsi"/>
        </w:rPr>
        <w:t>siječnja</w:t>
      </w:r>
      <w:r w:rsidR="00C63461" w:rsidRPr="00C10C81">
        <w:rPr>
          <w:rFonts w:asciiTheme="minorHAnsi" w:hAnsiTheme="minorHAnsi"/>
        </w:rPr>
        <w:t xml:space="preserve"> </w:t>
      </w:r>
      <w:r w:rsidRPr="00C10C81">
        <w:rPr>
          <w:rFonts w:asciiTheme="minorHAnsi" w:hAnsiTheme="minorHAnsi"/>
        </w:rPr>
        <w:t>202</w:t>
      </w:r>
      <w:r w:rsidR="004D74F3">
        <w:rPr>
          <w:rFonts w:asciiTheme="minorHAnsi" w:hAnsiTheme="minorHAnsi"/>
        </w:rPr>
        <w:t>3</w:t>
      </w:r>
      <w:r w:rsidRPr="00C10C81">
        <w:rPr>
          <w:rFonts w:asciiTheme="minorHAnsi" w:hAnsiTheme="minorHAnsi"/>
        </w:rPr>
        <w:t>. godine raspisuje</w:t>
      </w:r>
    </w:p>
    <w:p w14:paraId="2E192957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1653BBA2" w14:textId="77777777" w:rsidR="00674933" w:rsidRPr="00C10C81" w:rsidRDefault="00674933" w:rsidP="00D814D5">
      <w:pPr>
        <w:pStyle w:val="Tijeloteksta"/>
        <w:spacing w:before="9"/>
        <w:jc w:val="both"/>
        <w:rPr>
          <w:rFonts w:asciiTheme="minorHAnsi" w:hAnsiTheme="minorHAnsi"/>
        </w:rPr>
      </w:pPr>
    </w:p>
    <w:p w14:paraId="25520534" w14:textId="77777777" w:rsidR="00674933" w:rsidRPr="00C10C81" w:rsidRDefault="00E75D4C" w:rsidP="003F6C8B">
      <w:pPr>
        <w:pStyle w:val="Naslov1"/>
        <w:ind w:right="231"/>
        <w:jc w:val="center"/>
        <w:rPr>
          <w:rFonts w:asciiTheme="minorHAnsi" w:hAnsiTheme="minorHAnsi"/>
        </w:rPr>
      </w:pPr>
      <w:r w:rsidRPr="00C10C81">
        <w:rPr>
          <w:rFonts w:asciiTheme="minorHAnsi" w:hAnsiTheme="minorHAnsi"/>
        </w:rPr>
        <w:t>JAVNI POZIV</w:t>
      </w:r>
    </w:p>
    <w:p w14:paraId="569E5D14" w14:textId="28F7348E" w:rsidR="00674933" w:rsidRPr="00C10C81" w:rsidRDefault="00E75D4C" w:rsidP="003F6C8B">
      <w:pPr>
        <w:spacing w:before="181"/>
        <w:ind w:left="850" w:right="236"/>
        <w:jc w:val="center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 xml:space="preserve">za financiranje programskih sadržaja </w:t>
      </w:r>
      <w:r w:rsidR="00711D1D" w:rsidRPr="00C10C81">
        <w:rPr>
          <w:rFonts w:asciiTheme="minorHAnsi" w:hAnsiTheme="minorHAnsi"/>
          <w:b/>
        </w:rPr>
        <w:t xml:space="preserve">pružatelja </w:t>
      </w:r>
      <w:r w:rsidR="00C5263C" w:rsidRPr="00C10C81">
        <w:rPr>
          <w:rFonts w:asciiTheme="minorHAnsi" w:hAnsiTheme="minorHAnsi"/>
          <w:b/>
        </w:rPr>
        <w:t>elektroničkih publikacija</w:t>
      </w:r>
      <w:r w:rsidRPr="00C10C81">
        <w:rPr>
          <w:rFonts w:asciiTheme="minorHAnsi" w:hAnsiTheme="minorHAnsi"/>
          <w:b/>
        </w:rPr>
        <w:t xml:space="preserve"> od interesa za</w:t>
      </w:r>
      <w:r w:rsidR="00C5263C" w:rsidRPr="00C10C81">
        <w:rPr>
          <w:rFonts w:asciiTheme="minorHAnsi" w:hAnsiTheme="minorHAnsi"/>
          <w:b/>
        </w:rPr>
        <w:t xml:space="preserve"> </w:t>
      </w:r>
      <w:r w:rsidR="00C63461" w:rsidRPr="00C10C81">
        <w:rPr>
          <w:rFonts w:asciiTheme="minorHAnsi" w:hAnsiTheme="minorHAnsi"/>
          <w:b/>
        </w:rPr>
        <w:t>Grad Veliku Goricu</w:t>
      </w:r>
      <w:r w:rsidRPr="00C10C81">
        <w:rPr>
          <w:rFonts w:asciiTheme="minorHAnsi" w:hAnsiTheme="minorHAnsi"/>
          <w:b/>
        </w:rPr>
        <w:t xml:space="preserve"> u 202</w:t>
      </w:r>
      <w:r w:rsidR="004D74F3">
        <w:rPr>
          <w:rFonts w:asciiTheme="minorHAnsi" w:hAnsiTheme="minorHAnsi"/>
          <w:b/>
        </w:rPr>
        <w:t>3</w:t>
      </w:r>
      <w:r w:rsidRPr="00C10C81">
        <w:rPr>
          <w:rFonts w:asciiTheme="minorHAnsi" w:hAnsiTheme="minorHAnsi"/>
          <w:b/>
        </w:rPr>
        <w:t>. godini</w:t>
      </w:r>
    </w:p>
    <w:p w14:paraId="1465A328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  <w:b/>
        </w:rPr>
      </w:pPr>
    </w:p>
    <w:p w14:paraId="1A30F5AC" w14:textId="77777777" w:rsidR="00674933" w:rsidRPr="00C10C81" w:rsidRDefault="00674933" w:rsidP="00D814D5">
      <w:pPr>
        <w:pStyle w:val="Tijeloteksta"/>
        <w:spacing w:before="8"/>
        <w:jc w:val="both"/>
        <w:rPr>
          <w:rFonts w:asciiTheme="minorHAnsi" w:hAnsiTheme="minorHAnsi"/>
          <w:b/>
        </w:rPr>
      </w:pPr>
    </w:p>
    <w:p w14:paraId="634D8D8A" w14:textId="77777777" w:rsidR="003F6C8B" w:rsidRDefault="00E75D4C" w:rsidP="003F6C8B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jc w:val="both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>PREDMET JAVNOG POZIVA</w:t>
      </w:r>
      <w:r w:rsidR="003F6C8B">
        <w:rPr>
          <w:rFonts w:asciiTheme="minorHAnsi" w:hAnsiTheme="minorHAnsi"/>
          <w:b/>
        </w:rPr>
        <w:t xml:space="preserve">  </w:t>
      </w:r>
    </w:p>
    <w:p w14:paraId="313BE0F8" w14:textId="77777777" w:rsidR="003F6C8B" w:rsidRDefault="003F6C8B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</w:p>
    <w:p w14:paraId="61324AE8" w14:textId="7E60BE37" w:rsidR="003F6C8B" w:rsidRPr="003F6C8B" w:rsidRDefault="00E75D4C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Predmet Javnog poziva je javno prikupljanje prijava za financiranje programskih sadržaja </w:t>
      </w:r>
      <w:r w:rsidR="00711D1D" w:rsidRPr="003F6C8B">
        <w:rPr>
          <w:rFonts w:asciiTheme="minorHAnsi" w:hAnsiTheme="minorHAnsi"/>
        </w:rPr>
        <w:t>pružatelja</w:t>
      </w:r>
      <w:r w:rsidR="008A46BB" w:rsidRPr="003F6C8B">
        <w:rPr>
          <w:rFonts w:asciiTheme="minorHAnsi" w:hAnsiTheme="minorHAnsi"/>
        </w:rPr>
        <w:t xml:space="preserve"> </w:t>
      </w:r>
      <w:r w:rsidR="003F6C8B" w:rsidRPr="003F6C8B">
        <w:rPr>
          <w:rFonts w:asciiTheme="minorHAnsi" w:hAnsiTheme="minorHAnsi"/>
          <w:spacing w:val="-10"/>
        </w:rPr>
        <w:t>elektroničkih publikacija</w:t>
      </w:r>
      <w:r w:rsidR="003F6C8B" w:rsidRPr="003F6C8B">
        <w:rPr>
          <w:rFonts w:asciiTheme="minorHAnsi" w:hAnsiTheme="minorHAnsi"/>
          <w:spacing w:val="-8"/>
        </w:rPr>
        <w:t xml:space="preserve"> </w:t>
      </w:r>
      <w:r w:rsidR="003F6C8B" w:rsidRPr="003F6C8B">
        <w:rPr>
          <w:rFonts w:asciiTheme="minorHAnsi" w:hAnsiTheme="minorHAnsi"/>
        </w:rPr>
        <w:t>od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interesa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za</w:t>
      </w:r>
      <w:r w:rsidR="003F6C8B" w:rsidRPr="003F6C8B">
        <w:rPr>
          <w:rFonts w:asciiTheme="minorHAnsi" w:hAnsiTheme="minorHAnsi"/>
          <w:spacing w:val="-9"/>
        </w:rPr>
        <w:t xml:space="preserve"> Grad Veliku Goricu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u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202</w:t>
      </w:r>
      <w:r w:rsidR="004D74F3">
        <w:rPr>
          <w:rFonts w:asciiTheme="minorHAnsi" w:hAnsiTheme="minorHAnsi"/>
        </w:rPr>
        <w:t>3</w:t>
      </w:r>
      <w:r w:rsidR="003F6C8B" w:rsidRPr="003F6C8B">
        <w:rPr>
          <w:rFonts w:asciiTheme="minorHAnsi" w:hAnsiTheme="minorHAnsi"/>
        </w:rPr>
        <w:t>.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godini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sukladno</w:t>
      </w:r>
      <w:r w:rsidR="003F6C8B" w:rsidRPr="003F6C8B">
        <w:rPr>
          <w:rFonts w:asciiTheme="minorHAnsi" w:hAnsiTheme="minorHAnsi"/>
          <w:spacing w:val="-9"/>
        </w:rPr>
        <w:t xml:space="preserve"> </w:t>
      </w:r>
      <w:r w:rsidR="003F6C8B" w:rsidRPr="003F6C8B">
        <w:rPr>
          <w:rFonts w:asciiTheme="minorHAnsi" w:hAnsiTheme="minorHAnsi"/>
        </w:rPr>
        <w:t>Zakonu o elektroničkim medijima („Narodne novine“ br.</w:t>
      </w:r>
      <w:r w:rsidR="003F6C8B" w:rsidRPr="003F6C8B">
        <w:rPr>
          <w:rFonts w:asciiTheme="minorHAnsi" w:hAnsiTheme="minorHAnsi"/>
          <w:spacing w:val="-7"/>
        </w:rPr>
        <w:t xml:space="preserve"> </w:t>
      </w:r>
      <w:r w:rsidR="003F6C8B" w:rsidRPr="003F6C8B">
        <w:rPr>
          <w:rFonts w:asciiTheme="minorHAnsi" w:hAnsiTheme="minorHAnsi"/>
        </w:rPr>
        <w:t>111/21).</w:t>
      </w:r>
    </w:p>
    <w:p w14:paraId="617084B0" w14:textId="77777777" w:rsidR="00674933" w:rsidRPr="003F6C8B" w:rsidRDefault="008A46BB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3F6C8B">
        <w:rPr>
          <w:rFonts w:asciiTheme="minorHAnsi" w:hAnsiTheme="minorHAnsi"/>
        </w:rPr>
        <w:t xml:space="preserve">                              </w:t>
      </w:r>
    </w:p>
    <w:p w14:paraId="349F4F0C" w14:textId="77777777" w:rsidR="00674933" w:rsidRPr="00C10C81" w:rsidRDefault="00E75D4C" w:rsidP="00D814D5">
      <w:pPr>
        <w:pStyle w:val="Tijeloteksta"/>
        <w:spacing w:before="159" w:line="259" w:lineRule="auto"/>
        <w:ind w:left="736" w:right="11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Pod programskim sadržajima podrazumijevaju se objave od interesa za </w:t>
      </w:r>
      <w:r w:rsidR="00C63461" w:rsidRPr="00C10C81">
        <w:rPr>
          <w:rFonts w:asciiTheme="minorHAnsi" w:hAnsiTheme="minorHAnsi"/>
        </w:rPr>
        <w:t xml:space="preserve">Grad Veliku Goricu </w:t>
      </w:r>
      <w:r w:rsidRPr="00C10C81">
        <w:rPr>
          <w:rFonts w:asciiTheme="minorHAnsi" w:hAnsiTheme="minorHAnsi"/>
        </w:rPr>
        <w:t xml:space="preserve">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 xml:space="preserve"> koje su izdvojene u tematske cjeline ili pojedinačno.</w:t>
      </w:r>
    </w:p>
    <w:p w14:paraId="5EA8438B" w14:textId="77777777" w:rsidR="00674933" w:rsidRPr="00C10C81" w:rsidRDefault="00E75D4C" w:rsidP="00D814D5">
      <w:pPr>
        <w:pStyle w:val="Tijeloteksta"/>
        <w:spacing w:before="160" w:line="259" w:lineRule="auto"/>
        <w:ind w:left="736" w:right="112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Cilj dodjele financijskih sredstava je proizvodnja i objava kvalitetnih programskih sadržaja od interesa za </w:t>
      </w:r>
      <w:r w:rsidR="00C63461" w:rsidRPr="00C10C81">
        <w:rPr>
          <w:rFonts w:asciiTheme="minorHAnsi" w:hAnsiTheme="minorHAnsi"/>
        </w:rPr>
        <w:t>Grad Veliku Goricu</w:t>
      </w:r>
      <w:r w:rsidRPr="00C10C81">
        <w:rPr>
          <w:rFonts w:asciiTheme="minorHAnsi" w:hAnsiTheme="minorHAnsi"/>
        </w:rPr>
        <w:t xml:space="preserve"> 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>.</w:t>
      </w:r>
    </w:p>
    <w:p w14:paraId="78341092" w14:textId="77777777" w:rsidR="00674933" w:rsidRPr="00C10C81" w:rsidRDefault="00674933" w:rsidP="00D814D5">
      <w:pPr>
        <w:pStyle w:val="Tijeloteksta"/>
        <w:spacing w:before="12"/>
        <w:jc w:val="both"/>
        <w:rPr>
          <w:rFonts w:asciiTheme="minorHAnsi" w:hAnsiTheme="minorHAnsi"/>
        </w:rPr>
      </w:pPr>
    </w:p>
    <w:p w14:paraId="006CB285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UVJETI ZA PRIJAVU NA JAVNI</w:t>
      </w:r>
      <w:r w:rsidRPr="00C10C81">
        <w:rPr>
          <w:rFonts w:asciiTheme="minorHAnsi" w:hAnsiTheme="minorHAnsi"/>
          <w:spacing w:val="-2"/>
        </w:rPr>
        <w:t xml:space="preserve"> </w:t>
      </w:r>
      <w:r w:rsidRPr="00C10C81">
        <w:rPr>
          <w:rFonts w:asciiTheme="minorHAnsi" w:hAnsiTheme="minorHAnsi"/>
        </w:rPr>
        <w:t>POZIV</w:t>
      </w:r>
    </w:p>
    <w:p w14:paraId="650946FF" w14:textId="77777777" w:rsidR="00674933" w:rsidRPr="00C10C81" w:rsidRDefault="00E75D4C" w:rsidP="00D814D5">
      <w:pPr>
        <w:pStyle w:val="Tijeloteksta"/>
        <w:spacing w:before="180"/>
        <w:ind w:left="567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Na Javni poziv mogu se prijaviti </w:t>
      </w:r>
      <w:r w:rsidR="00450B54" w:rsidRPr="00C10C81">
        <w:rPr>
          <w:rFonts w:asciiTheme="minorHAnsi" w:hAnsiTheme="minorHAnsi"/>
        </w:rPr>
        <w:t>pružatelji</w:t>
      </w:r>
      <w:r w:rsidRPr="00C10C81">
        <w:rPr>
          <w:rFonts w:asciiTheme="minorHAnsi" w:hAnsiTheme="minorHAnsi"/>
        </w:rPr>
        <w:t xml:space="preserve"> </w:t>
      </w:r>
      <w:r w:rsidR="00864ABD" w:rsidRPr="00C10C81">
        <w:rPr>
          <w:rFonts w:asciiTheme="minorHAnsi" w:hAnsiTheme="minorHAnsi"/>
        </w:rPr>
        <w:t xml:space="preserve">elektroničkih publikacija </w:t>
      </w:r>
      <w:r w:rsidRPr="00C10C81">
        <w:rPr>
          <w:rFonts w:asciiTheme="minorHAnsi" w:hAnsiTheme="minorHAnsi"/>
        </w:rPr>
        <w:t>koji obavljaju djelatnost</w:t>
      </w:r>
      <w:r w:rsidR="00C63461" w:rsidRPr="00C10C81">
        <w:rPr>
          <w:rFonts w:asciiTheme="minorHAnsi" w:hAnsiTheme="minorHAnsi"/>
        </w:rPr>
        <w:t xml:space="preserve"> </w:t>
      </w:r>
      <w:r w:rsidRPr="00C10C81">
        <w:rPr>
          <w:rFonts w:asciiTheme="minorHAnsi" w:hAnsiTheme="minorHAnsi"/>
        </w:rPr>
        <w:t>elektroničkog medija i ispunjavaju sljedeće uvjete:</w:t>
      </w:r>
    </w:p>
    <w:p w14:paraId="2FF584B2" w14:textId="77777777" w:rsidR="00674933" w:rsidRPr="00C10C81" w:rsidRDefault="00D26055" w:rsidP="00D814D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imaju sjedište na području Republike Hrvatske</w:t>
      </w:r>
    </w:p>
    <w:p w14:paraId="78F080B8" w14:textId="16B2C291" w:rsidR="00674933" w:rsidRPr="00C10C81" w:rsidRDefault="00864ABD" w:rsidP="00D814D5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  <w:spacing w:val="6"/>
        </w:rPr>
        <w:t>elektroničke publikacije</w:t>
      </w:r>
      <w:r w:rsidR="00E75D4C" w:rsidRPr="00C10C81">
        <w:rPr>
          <w:rFonts w:asciiTheme="minorHAnsi" w:hAnsiTheme="minorHAnsi"/>
          <w:spacing w:val="6"/>
        </w:rPr>
        <w:t xml:space="preserve"> </w:t>
      </w:r>
      <w:r w:rsidR="00E75D4C" w:rsidRPr="00C10C81">
        <w:rPr>
          <w:rFonts w:asciiTheme="minorHAnsi" w:hAnsiTheme="minorHAnsi"/>
        </w:rPr>
        <w:t>upisan</w:t>
      </w:r>
      <w:r w:rsidRPr="00C10C81">
        <w:rPr>
          <w:rFonts w:asciiTheme="minorHAnsi" w:hAnsiTheme="minorHAnsi"/>
        </w:rPr>
        <w:t>e su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E75D4C" w:rsidRPr="00C10C81">
        <w:rPr>
          <w:rFonts w:asciiTheme="minorHAnsi" w:hAnsiTheme="minorHAnsi"/>
        </w:rPr>
        <w:t>u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776E29">
        <w:rPr>
          <w:rFonts w:asciiTheme="minorHAnsi" w:hAnsiTheme="minorHAnsi"/>
          <w:spacing w:val="8"/>
        </w:rPr>
        <w:t>Upisnik</w:t>
      </w:r>
      <w:r w:rsidR="00E75D4C" w:rsidRPr="00C10C81">
        <w:rPr>
          <w:rFonts w:asciiTheme="minorHAnsi" w:hAnsiTheme="minorHAnsi"/>
          <w:spacing w:val="5"/>
        </w:rPr>
        <w:t xml:space="preserve"> </w:t>
      </w:r>
      <w:r w:rsidR="00E75D4C" w:rsidRPr="00C10C81">
        <w:rPr>
          <w:rFonts w:asciiTheme="minorHAnsi" w:hAnsiTheme="minorHAnsi"/>
        </w:rPr>
        <w:t>pružatelja</w:t>
      </w:r>
      <w:r w:rsidR="00E75D4C" w:rsidRPr="00C10C81">
        <w:rPr>
          <w:rFonts w:asciiTheme="minorHAnsi" w:hAnsiTheme="minorHAnsi"/>
          <w:spacing w:val="6"/>
        </w:rPr>
        <w:t xml:space="preserve"> </w:t>
      </w:r>
      <w:r w:rsidRPr="00C10C81">
        <w:rPr>
          <w:rFonts w:asciiTheme="minorHAnsi" w:hAnsiTheme="minorHAnsi"/>
          <w:spacing w:val="6"/>
        </w:rPr>
        <w:t>elektroničkih publikacija koje svojim sadržajem nisu proizašle iz tiskanih medija, televizije ili radio postaja, a koje sadržajem većinom pokrivaju teme s područja grada i njegovih mjesnih odbora</w:t>
      </w:r>
    </w:p>
    <w:p w14:paraId="3D870DCD" w14:textId="35ACADFE" w:rsidR="00674933" w:rsidRPr="00C10C81" w:rsidRDefault="009B7350" w:rsidP="00D814D5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 svojim dosadašnjim radom prate događaje na području Grada Velike Gorice.</w:t>
      </w:r>
    </w:p>
    <w:p w14:paraId="01294E2A" w14:textId="77777777" w:rsidR="00674933" w:rsidRPr="00C10C81" w:rsidRDefault="00E75D4C" w:rsidP="00D814D5">
      <w:pPr>
        <w:pStyle w:val="Tijeloteksta"/>
        <w:spacing w:before="180"/>
        <w:ind w:left="736"/>
        <w:jc w:val="both"/>
        <w:rPr>
          <w:rFonts w:asciiTheme="minorHAnsi" w:hAnsiTheme="minorHAnsi"/>
        </w:rPr>
        <w:sectPr w:rsidR="00674933" w:rsidRPr="00C10C81" w:rsidSect="00CC7639">
          <w:footerReference w:type="default" r:id="rId9"/>
          <w:type w:val="continuous"/>
          <w:pgSz w:w="11910" w:h="16840"/>
          <w:pgMar w:top="1418" w:right="1418" w:bottom="1418" w:left="1418" w:header="720" w:footer="998" w:gutter="0"/>
          <w:pgNumType w:start="1"/>
          <w:cols w:space="720"/>
          <w:docGrid w:linePitch="299"/>
        </w:sectPr>
      </w:pPr>
      <w:r w:rsidRPr="00C10C81">
        <w:rPr>
          <w:rFonts w:asciiTheme="minorHAnsi" w:hAnsiTheme="minorHAnsi"/>
        </w:rPr>
        <w:t xml:space="preserve">Pravo na dodjelu financijskih sredstava </w:t>
      </w:r>
      <w:r w:rsidRPr="004D74F3">
        <w:rPr>
          <w:rFonts w:asciiTheme="minorHAnsi" w:hAnsiTheme="minorHAnsi"/>
          <w:b/>
          <w:bCs/>
        </w:rPr>
        <w:t>ne mogu</w:t>
      </w:r>
      <w:r w:rsidRPr="00C10C81">
        <w:rPr>
          <w:rFonts w:asciiTheme="minorHAnsi" w:hAnsiTheme="minorHAnsi"/>
        </w:rPr>
        <w:t xml:space="preserve"> ostvariti </w:t>
      </w:r>
      <w:r w:rsidR="00864ABD" w:rsidRPr="00C10C81">
        <w:rPr>
          <w:rFonts w:asciiTheme="minorHAnsi" w:hAnsiTheme="minorHAnsi"/>
        </w:rPr>
        <w:t>pru</w:t>
      </w:r>
      <w:r w:rsidR="001F4F72" w:rsidRPr="00C10C81">
        <w:rPr>
          <w:rFonts w:asciiTheme="minorHAnsi" w:hAnsiTheme="minorHAnsi"/>
        </w:rPr>
        <w:t>ž</w:t>
      </w:r>
      <w:r w:rsidR="00C10C81">
        <w:rPr>
          <w:rFonts w:asciiTheme="minorHAnsi" w:hAnsiTheme="minorHAnsi"/>
        </w:rPr>
        <w:t>atelji elektroničke publikacije</w:t>
      </w:r>
    </w:p>
    <w:p w14:paraId="28A848D2" w14:textId="77777777" w:rsidR="00674933" w:rsidRPr="00C10C81" w:rsidRDefault="001F4F72" w:rsidP="00D814D5">
      <w:pPr>
        <w:pStyle w:val="Odlomakpopisa"/>
        <w:tabs>
          <w:tab w:val="left" w:pos="881"/>
        </w:tabs>
        <w:spacing w:before="120"/>
        <w:ind w:left="850" w:right="850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lastRenderedPageBreak/>
        <w:t>-</w:t>
      </w:r>
      <w:r w:rsidR="00E75D4C" w:rsidRPr="00C10C81">
        <w:rPr>
          <w:rFonts w:asciiTheme="minorHAnsi" w:hAnsiTheme="minorHAnsi"/>
        </w:rPr>
        <w:t>koji se za prijavljene programske sadržaje fi</w:t>
      </w:r>
      <w:r w:rsidR="00C10C81">
        <w:rPr>
          <w:rFonts w:asciiTheme="minorHAnsi" w:hAnsiTheme="minorHAnsi"/>
        </w:rPr>
        <w:t xml:space="preserve">nanciraju iz sredstava Fonda za </w:t>
      </w:r>
      <w:r w:rsidR="00E75D4C" w:rsidRPr="00C10C81">
        <w:rPr>
          <w:rFonts w:asciiTheme="minorHAnsi" w:hAnsiTheme="minorHAnsi"/>
        </w:rPr>
        <w:t>poticanje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E75D4C" w:rsidRPr="00C10C81">
        <w:rPr>
          <w:rFonts w:asciiTheme="minorHAnsi" w:hAnsiTheme="minorHAnsi"/>
        </w:rPr>
        <w:t>i pluralizam</w:t>
      </w:r>
      <w:r w:rsidR="00C10C81">
        <w:rPr>
          <w:rFonts w:asciiTheme="minorHAnsi" w:hAnsiTheme="minorHAnsi"/>
        </w:rPr>
        <w:t xml:space="preserve"> </w:t>
      </w:r>
      <w:r w:rsidR="00E75D4C" w:rsidRPr="00C10C81">
        <w:rPr>
          <w:rFonts w:asciiTheme="minorHAnsi" w:hAnsiTheme="minorHAnsi"/>
        </w:rPr>
        <w:t>elektroničkih medija, proračuna Europske unije, državnog proračuna</w:t>
      </w:r>
    </w:p>
    <w:p w14:paraId="5AFE7688" w14:textId="77777777" w:rsidR="00674933" w:rsidRPr="00C10C81" w:rsidRDefault="00E75D4C" w:rsidP="00D814D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koji su u likvidaciji ili stečajnom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postupku</w:t>
      </w:r>
    </w:p>
    <w:p w14:paraId="6F16275E" w14:textId="77777777" w:rsidR="00674933" w:rsidRPr="00C10C81" w:rsidRDefault="00E75D4C" w:rsidP="00D814D5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koji imaju nepodmirenih obveza prema proračunu Republike Hrvatske i proračunu </w:t>
      </w:r>
      <w:r w:rsidR="00204EA4" w:rsidRPr="00C10C81">
        <w:rPr>
          <w:rFonts w:asciiTheme="minorHAnsi" w:hAnsiTheme="minorHAnsi"/>
        </w:rPr>
        <w:t>Grada Velike Gorice</w:t>
      </w:r>
    </w:p>
    <w:p w14:paraId="3FF12F25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2AA6ACC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DODJELE FINANCIJSKIH</w:t>
      </w:r>
      <w:r w:rsidRPr="00C10C81">
        <w:rPr>
          <w:rFonts w:asciiTheme="minorHAnsi" w:hAnsiTheme="minorHAnsi"/>
          <w:spacing w:val="-7"/>
        </w:rPr>
        <w:t xml:space="preserve"> </w:t>
      </w:r>
      <w:r w:rsidRPr="00C10C81">
        <w:rPr>
          <w:rFonts w:asciiTheme="minorHAnsi" w:hAnsiTheme="minorHAnsi"/>
        </w:rPr>
        <w:t>SREDSTAVA</w:t>
      </w:r>
    </w:p>
    <w:p w14:paraId="7ECFCB1A" w14:textId="77777777" w:rsidR="00674933" w:rsidRPr="00C10C81" w:rsidRDefault="00E75D4C" w:rsidP="00D814D5">
      <w:pPr>
        <w:pStyle w:val="Tijeloteksta"/>
        <w:spacing w:before="180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temeljem kojih će se utvrđivati prednost prijavljenog programskog sadržaja su:</w:t>
      </w:r>
    </w:p>
    <w:p w14:paraId="04AFB117" w14:textId="77777777" w:rsidR="00674933" w:rsidRPr="00C10C81" w:rsidRDefault="00674933" w:rsidP="00D814D5">
      <w:pPr>
        <w:pStyle w:val="Tijeloteksta"/>
        <w:spacing w:before="5"/>
        <w:jc w:val="both"/>
        <w:rPr>
          <w:rFonts w:asciiTheme="minorHAnsi" w:hAnsiTheme="minorHAnsi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:rsidRPr="00C10C81" w14:paraId="66507BAD" w14:textId="77777777">
        <w:trPr>
          <w:trHeight w:val="268"/>
        </w:trPr>
        <w:tc>
          <w:tcPr>
            <w:tcW w:w="991" w:type="dxa"/>
          </w:tcPr>
          <w:p w14:paraId="63297095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5677" w:type="dxa"/>
          </w:tcPr>
          <w:p w14:paraId="47D0EAEE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KRITERIJ</w:t>
            </w:r>
          </w:p>
        </w:tc>
        <w:tc>
          <w:tcPr>
            <w:tcW w:w="1717" w:type="dxa"/>
          </w:tcPr>
          <w:p w14:paraId="34D18E65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BROJ BODOVA</w:t>
            </w:r>
          </w:p>
        </w:tc>
      </w:tr>
      <w:tr w:rsidR="00674933" w:rsidRPr="00C10C81" w14:paraId="3C3E9935" w14:textId="77777777">
        <w:trPr>
          <w:trHeight w:val="696"/>
        </w:trPr>
        <w:tc>
          <w:tcPr>
            <w:tcW w:w="991" w:type="dxa"/>
          </w:tcPr>
          <w:p w14:paraId="38A58486" w14:textId="77777777" w:rsidR="00674933" w:rsidRPr="00C10C81" w:rsidRDefault="00674933" w:rsidP="00D814D5">
            <w:pPr>
              <w:pStyle w:val="TableParagraph"/>
              <w:spacing w:before="5"/>
              <w:jc w:val="both"/>
              <w:rPr>
                <w:rFonts w:asciiTheme="minorHAnsi" w:hAnsiTheme="minorHAnsi"/>
              </w:rPr>
            </w:pPr>
          </w:p>
          <w:p w14:paraId="40D9D901" w14:textId="77777777" w:rsidR="00674933" w:rsidRPr="00C10C81" w:rsidRDefault="00E75D4C" w:rsidP="00D814D5">
            <w:pPr>
              <w:pStyle w:val="TableParagraph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1.</w:t>
            </w:r>
          </w:p>
        </w:tc>
        <w:tc>
          <w:tcPr>
            <w:tcW w:w="5677" w:type="dxa"/>
          </w:tcPr>
          <w:p w14:paraId="0066CA6B" w14:textId="77777777" w:rsidR="00674933" w:rsidRPr="00C10C81" w:rsidRDefault="00E75D4C" w:rsidP="00D814D5">
            <w:pPr>
              <w:pStyle w:val="TableParagraph"/>
              <w:spacing w:before="157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Sadržaj programa, kreativnost, inovativnost, autorski pristup</w:t>
            </w:r>
          </w:p>
          <w:p w14:paraId="02701031" w14:textId="77777777" w:rsidR="00674933" w:rsidRPr="00C10C81" w:rsidRDefault="00E75D4C" w:rsidP="00D814D5">
            <w:pPr>
              <w:pStyle w:val="TableParagraph"/>
              <w:spacing w:line="250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u osmišljavanju programskog sadržaja</w:t>
            </w:r>
          </w:p>
        </w:tc>
        <w:tc>
          <w:tcPr>
            <w:tcW w:w="1717" w:type="dxa"/>
          </w:tcPr>
          <w:p w14:paraId="2029C673" w14:textId="77777777" w:rsidR="00674933" w:rsidRPr="00C10C81" w:rsidRDefault="00674933" w:rsidP="00D814D5">
            <w:pPr>
              <w:pStyle w:val="TableParagraph"/>
              <w:spacing w:before="5"/>
              <w:jc w:val="both"/>
              <w:rPr>
                <w:rFonts w:asciiTheme="minorHAnsi" w:hAnsiTheme="minorHAnsi"/>
              </w:rPr>
            </w:pPr>
          </w:p>
          <w:p w14:paraId="7DAEF6CA" w14:textId="77777777" w:rsidR="00674933" w:rsidRPr="00C10C81" w:rsidRDefault="00E75D4C" w:rsidP="00D814D5">
            <w:pPr>
              <w:pStyle w:val="TableParagraph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14:paraId="4DA850F0" w14:textId="77777777">
        <w:trPr>
          <w:trHeight w:val="1130"/>
        </w:trPr>
        <w:tc>
          <w:tcPr>
            <w:tcW w:w="991" w:type="dxa"/>
          </w:tcPr>
          <w:p w14:paraId="48886530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14:paraId="339EC199" w14:textId="77777777" w:rsidR="00674933" w:rsidRPr="00C10C81" w:rsidRDefault="00E75D4C" w:rsidP="00D814D5">
            <w:pPr>
              <w:pStyle w:val="TableParagraph"/>
              <w:spacing w:before="162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2.</w:t>
            </w:r>
          </w:p>
        </w:tc>
        <w:tc>
          <w:tcPr>
            <w:tcW w:w="5677" w:type="dxa"/>
          </w:tcPr>
          <w:p w14:paraId="6C75D848" w14:textId="77777777" w:rsidR="00674933" w:rsidRPr="00C10C81" w:rsidRDefault="00E75D4C" w:rsidP="00D814D5">
            <w:pPr>
              <w:pStyle w:val="TableParagraph"/>
              <w:spacing w:before="53" w:line="270" w:lineRule="atLeast"/>
              <w:ind w:left="107" w:right="334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 xml:space="preserve">Lokalni karakter programskog sadržaja (praćenje događaja na području </w:t>
            </w:r>
            <w:r w:rsidR="00F60FE7" w:rsidRPr="00C10C81">
              <w:rPr>
                <w:rFonts w:asciiTheme="minorHAnsi" w:hAnsiTheme="minorHAnsi"/>
              </w:rPr>
              <w:t>grada</w:t>
            </w:r>
            <w:r w:rsidRPr="00C10C81">
              <w:rPr>
                <w:rFonts w:asciiTheme="minorHAnsi" w:hAnsiTheme="minorHAnsi"/>
              </w:rPr>
              <w:t xml:space="preserve">), usmjerenost na potrebe i interese stanovnika </w:t>
            </w:r>
            <w:r w:rsidR="00F60FE7" w:rsidRPr="00C10C81">
              <w:rPr>
                <w:rFonts w:asciiTheme="minorHAnsi" w:hAnsiTheme="minorHAnsi"/>
              </w:rPr>
              <w:t>grada Velike Gorice</w:t>
            </w:r>
            <w:r w:rsidRPr="00C10C81">
              <w:rPr>
                <w:rFonts w:asciiTheme="minorHAnsi" w:hAnsiTheme="minorHAnsi"/>
              </w:rPr>
              <w:t xml:space="preserve"> i uključenost stanovnika u predložene programske sadržaje</w:t>
            </w:r>
          </w:p>
        </w:tc>
        <w:tc>
          <w:tcPr>
            <w:tcW w:w="1717" w:type="dxa"/>
          </w:tcPr>
          <w:p w14:paraId="7FF729DA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14:paraId="480D9F62" w14:textId="77777777" w:rsidR="00674933" w:rsidRPr="00C10C81" w:rsidRDefault="00E75D4C" w:rsidP="00D814D5">
            <w:pPr>
              <w:pStyle w:val="TableParagraph"/>
              <w:spacing w:before="162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14:paraId="3D73EB3B" w14:textId="77777777">
        <w:trPr>
          <w:trHeight w:val="1112"/>
        </w:trPr>
        <w:tc>
          <w:tcPr>
            <w:tcW w:w="991" w:type="dxa"/>
          </w:tcPr>
          <w:p w14:paraId="4D35D4F6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14:paraId="2537D00A" w14:textId="77777777" w:rsidR="00674933" w:rsidRPr="00C10C81" w:rsidRDefault="00E75D4C" w:rsidP="00D814D5">
            <w:pPr>
              <w:pStyle w:val="TableParagraph"/>
              <w:spacing w:before="152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3.</w:t>
            </w:r>
          </w:p>
        </w:tc>
        <w:tc>
          <w:tcPr>
            <w:tcW w:w="5677" w:type="dxa"/>
          </w:tcPr>
          <w:p w14:paraId="6934CDF9" w14:textId="77777777" w:rsidR="00674933" w:rsidRPr="00C10C81" w:rsidRDefault="00E75D4C" w:rsidP="00D814D5">
            <w:pPr>
              <w:pStyle w:val="TableParagraph"/>
              <w:spacing w:before="39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Dinamika objava prijavljenog programskog sadržaja na</w:t>
            </w:r>
          </w:p>
          <w:p w14:paraId="29CEA818" w14:textId="77777777" w:rsidR="00674933" w:rsidRPr="00C10C81" w:rsidRDefault="00E75D4C" w:rsidP="00D814D5">
            <w:pPr>
              <w:pStyle w:val="TableParagraph"/>
              <w:spacing w:before="2" w:line="237" w:lineRule="auto"/>
              <w:ind w:left="107" w:right="202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primarnom mediju te dinamika objava istog ili prilagođenog sadržaja na portalima i društvenim mrežama proizašlih iz</w:t>
            </w:r>
          </w:p>
          <w:p w14:paraId="78136400" w14:textId="77777777" w:rsidR="00674933" w:rsidRPr="00C10C81" w:rsidRDefault="00E75D4C" w:rsidP="00D814D5">
            <w:pPr>
              <w:pStyle w:val="TableParagraph"/>
              <w:spacing w:before="2" w:line="249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primarnih medija prijavitelja</w:t>
            </w:r>
          </w:p>
        </w:tc>
        <w:tc>
          <w:tcPr>
            <w:tcW w:w="1717" w:type="dxa"/>
          </w:tcPr>
          <w:p w14:paraId="1AF0588D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14:paraId="1181D924" w14:textId="77777777" w:rsidR="00674933" w:rsidRPr="00C10C81" w:rsidRDefault="00E75D4C" w:rsidP="00D814D5">
            <w:pPr>
              <w:pStyle w:val="TableParagraph"/>
              <w:spacing w:before="152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14:paraId="18DE6B50" w14:textId="77777777">
        <w:trPr>
          <w:trHeight w:val="1117"/>
        </w:trPr>
        <w:tc>
          <w:tcPr>
            <w:tcW w:w="991" w:type="dxa"/>
          </w:tcPr>
          <w:p w14:paraId="23141645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14:paraId="54A714C1" w14:textId="77777777" w:rsidR="00674933" w:rsidRPr="00C10C81" w:rsidRDefault="00E75D4C" w:rsidP="00D814D5">
            <w:pPr>
              <w:pStyle w:val="TableParagraph"/>
              <w:spacing w:before="155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4.</w:t>
            </w:r>
          </w:p>
        </w:tc>
        <w:tc>
          <w:tcPr>
            <w:tcW w:w="5677" w:type="dxa"/>
          </w:tcPr>
          <w:p w14:paraId="28D41917" w14:textId="77777777" w:rsidR="00674933" w:rsidRPr="00C10C81" w:rsidRDefault="00674933" w:rsidP="00D814D5">
            <w:pPr>
              <w:pStyle w:val="TableParagraph"/>
              <w:spacing w:before="8"/>
              <w:jc w:val="both"/>
              <w:rPr>
                <w:rFonts w:asciiTheme="minorHAnsi" w:hAnsiTheme="minorHAnsi"/>
              </w:rPr>
            </w:pPr>
          </w:p>
          <w:p w14:paraId="6BD34D30" w14:textId="50B98064" w:rsidR="00674933" w:rsidRPr="00C10C81" w:rsidRDefault="00E75D4C" w:rsidP="00D814D5">
            <w:pPr>
              <w:pStyle w:val="TableParagraph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 xml:space="preserve">Doseg objava medija </w:t>
            </w:r>
            <w:r w:rsidR="00925D88" w:rsidRPr="00C10C81">
              <w:rPr>
                <w:rFonts w:asciiTheme="minorHAnsi" w:hAnsiTheme="minorHAnsi"/>
              </w:rPr>
              <w:t>to jest izvješće Google Analytics za elektroničke publikacije  /listopad 202</w:t>
            </w:r>
            <w:r w:rsidR="009B7350">
              <w:rPr>
                <w:rFonts w:asciiTheme="minorHAnsi" w:hAnsiTheme="minorHAnsi"/>
              </w:rPr>
              <w:t>2</w:t>
            </w:r>
            <w:r w:rsidR="00925D88" w:rsidRPr="00C10C81">
              <w:rPr>
                <w:rFonts w:asciiTheme="minorHAnsi" w:hAnsiTheme="minorHAnsi"/>
              </w:rPr>
              <w:t>.,studeni 202</w:t>
            </w:r>
            <w:r w:rsidR="009B7350">
              <w:rPr>
                <w:rFonts w:asciiTheme="minorHAnsi" w:hAnsiTheme="minorHAnsi"/>
              </w:rPr>
              <w:t>2</w:t>
            </w:r>
            <w:r w:rsidR="00925D88" w:rsidRPr="00C10C81">
              <w:rPr>
                <w:rFonts w:asciiTheme="minorHAnsi" w:hAnsiTheme="minorHAnsi"/>
              </w:rPr>
              <w:t>. i prosi</w:t>
            </w:r>
            <w:r w:rsidR="007B24A1" w:rsidRPr="00C10C81">
              <w:rPr>
                <w:rFonts w:asciiTheme="minorHAnsi" w:hAnsiTheme="minorHAnsi"/>
              </w:rPr>
              <w:t>n</w:t>
            </w:r>
            <w:r w:rsidR="00925D88" w:rsidRPr="00C10C81">
              <w:rPr>
                <w:rFonts w:asciiTheme="minorHAnsi" w:hAnsiTheme="minorHAnsi"/>
              </w:rPr>
              <w:t>ac</w:t>
            </w:r>
            <w:r w:rsidR="007B24A1" w:rsidRPr="00C10C81">
              <w:rPr>
                <w:rFonts w:asciiTheme="minorHAnsi" w:hAnsiTheme="minorHAnsi"/>
              </w:rPr>
              <w:t xml:space="preserve"> 202</w:t>
            </w:r>
            <w:r w:rsidR="009B7350">
              <w:rPr>
                <w:rFonts w:asciiTheme="minorHAnsi" w:hAnsiTheme="minorHAnsi"/>
              </w:rPr>
              <w:t>2.</w:t>
            </w:r>
          </w:p>
        </w:tc>
        <w:tc>
          <w:tcPr>
            <w:tcW w:w="1717" w:type="dxa"/>
          </w:tcPr>
          <w:p w14:paraId="24450F5E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14:paraId="086B5667" w14:textId="77777777" w:rsidR="00674933" w:rsidRPr="00C10C81" w:rsidRDefault="00E75D4C" w:rsidP="00D814D5">
            <w:pPr>
              <w:pStyle w:val="TableParagraph"/>
              <w:spacing w:before="155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14:paraId="07527CF3" w14:textId="77777777">
        <w:trPr>
          <w:trHeight w:val="268"/>
        </w:trPr>
        <w:tc>
          <w:tcPr>
            <w:tcW w:w="991" w:type="dxa"/>
          </w:tcPr>
          <w:p w14:paraId="27C790E4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5677" w:type="dxa"/>
          </w:tcPr>
          <w:p w14:paraId="2E0E307A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Ukupno:</w:t>
            </w:r>
          </w:p>
        </w:tc>
        <w:tc>
          <w:tcPr>
            <w:tcW w:w="1717" w:type="dxa"/>
          </w:tcPr>
          <w:p w14:paraId="71669441" w14:textId="77777777" w:rsidR="00674933" w:rsidRPr="00C10C81" w:rsidRDefault="00E75D4C" w:rsidP="00D814D5">
            <w:pPr>
              <w:pStyle w:val="TableParagraph"/>
              <w:spacing w:line="248" w:lineRule="exact"/>
              <w:ind w:left="587" w:right="57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0 - 40</w:t>
            </w:r>
          </w:p>
        </w:tc>
      </w:tr>
    </w:tbl>
    <w:p w14:paraId="02902928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6F87A3D1" w14:textId="77777777" w:rsidR="00674933" w:rsidRPr="00C10C81" w:rsidRDefault="00E75D4C" w:rsidP="00D814D5">
      <w:pPr>
        <w:pStyle w:val="Tijeloteksta"/>
        <w:spacing w:before="189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Dodatno će se vrednovati, s maksimalno do 10 bodova, sadržaji usmjereni na teme:</w:t>
      </w:r>
    </w:p>
    <w:p w14:paraId="41A48349" w14:textId="77777777" w:rsidR="00674933" w:rsidRPr="00C10C81" w:rsidRDefault="00674933" w:rsidP="00D814D5">
      <w:pPr>
        <w:pStyle w:val="Tijeloteksta"/>
        <w:spacing w:before="5"/>
        <w:jc w:val="both"/>
        <w:rPr>
          <w:rFonts w:asciiTheme="minorHAnsi" w:hAnsiTheme="minorHAnsi"/>
        </w:rPr>
      </w:pPr>
    </w:p>
    <w:p w14:paraId="5F4D69C0" w14:textId="77777777" w:rsidR="00674933" w:rsidRPr="00C10C81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1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ostvarivanja prava građana na javno informiranje (1 - 3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boda)</w:t>
      </w:r>
    </w:p>
    <w:p w14:paraId="37DEC99C" w14:textId="77777777" w:rsidR="00674933" w:rsidRPr="00C10C81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0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poticanja gospodarskih aktivnosti na području </w:t>
      </w:r>
      <w:r w:rsidR="00F60FE7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 xml:space="preserve"> (1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bod)</w:t>
      </w:r>
    </w:p>
    <w:p w14:paraId="78E93DDC" w14:textId="77777777" w:rsidR="00674933" w:rsidRPr="00C10C81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 w:line="273" w:lineRule="auto"/>
        <w:ind w:right="11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poticanja poljoprivrednog i ruralnog razvoja te zaštite okoliša na području </w:t>
      </w:r>
      <w:r w:rsidR="00F60FE7" w:rsidRPr="00C10C81">
        <w:rPr>
          <w:rFonts w:asciiTheme="minorHAnsi" w:hAnsiTheme="minorHAnsi"/>
        </w:rPr>
        <w:t xml:space="preserve">grada </w:t>
      </w:r>
      <w:r w:rsidRPr="00C10C81">
        <w:rPr>
          <w:rFonts w:asciiTheme="minorHAnsi" w:hAnsiTheme="minorHAnsi"/>
        </w:rPr>
        <w:t>(1</w:t>
      </w:r>
      <w:r w:rsidRPr="00C10C81">
        <w:rPr>
          <w:rFonts w:asciiTheme="minorHAnsi" w:hAnsiTheme="minorHAnsi"/>
          <w:spacing w:val="-1"/>
        </w:rPr>
        <w:t xml:space="preserve"> </w:t>
      </w:r>
      <w:r w:rsidRPr="00C10C81">
        <w:rPr>
          <w:rFonts w:asciiTheme="minorHAnsi" w:hAnsiTheme="minorHAnsi"/>
        </w:rPr>
        <w:t>bod)</w:t>
      </w:r>
    </w:p>
    <w:p w14:paraId="26F7191C" w14:textId="77777777" w:rsidR="00674933" w:rsidRPr="00C10C81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6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poticanja</w:t>
      </w:r>
      <w:r w:rsidRPr="00C10C81">
        <w:rPr>
          <w:rFonts w:asciiTheme="minorHAnsi" w:hAnsiTheme="minorHAnsi"/>
          <w:spacing w:val="-10"/>
        </w:rPr>
        <w:t xml:space="preserve"> </w:t>
      </w:r>
      <w:r w:rsidRPr="00C10C81">
        <w:rPr>
          <w:rFonts w:asciiTheme="minorHAnsi" w:hAnsiTheme="minorHAnsi"/>
        </w:rPr>
        <w:t>kulturne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raznolikosti,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umjetnosti</w:t>
      </w:r>
      <w:r w:rsidRPr="00C10C81">
        <w:rPr>
          <w:rFonts w:asciiTheme="minorHAnsi" w:hAnsiTheme="minorHAnsi"/>
          <w:spacing w:val="-7"/>
        </w:rPr>
        <w:t xml:space="preserve"> </w:t>
      </w:r>
      <w:r w:rsidRPr="00C10C81">
        <w:rPr>
          <w:rFonts w:asciiTheme="minorHAnsi" w:hAnsiTheme="minorHAnsi"/>
        </w:rPr>
        <w:t>i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njegovanje</w:t>
      </w:r>
      <w:r w:rsidRPr="00C10C81">
        <w:rPr>
          <w:rFonts w:asciiTheme="minorHAnsi" w:hAnsiTheme="minorHAnsi"/>
          <w:spacing w:val="-6"/>
        </w:rPr>
        <w:t xml:space="preserve"> </w:t>
      </w:r>
      <w:r w:rsidRPr="00C10C81">
        <w:rPr>
          <w:rFonts w:asciiTheme="minorHAnsi" w:hAnsiTheme="minorHAnsi"/>
        </w:rPr>
        <w:t>baštine</w:t>
      </w:r>
      <w:r w:rsidRPr="00C10C81">
        <w:rPr>
          <w:rFonts w:asciiTheme="minorHAnsi" w:hAnsiTheme="minorHAnsi"/>
          <w:spacing w:val="-7"/>
        </w:rPr>
        <w:t xml:space="preserve"> </w:t>
      </w:r>
      <w:r w:rsidR="00385E3B" w:rsidRPr="00C10C81">
        <w:rPr>
          <w:rFonts w:asciiTheme="minorHAnsi" w:hAnsiTheme="minorHAnsi"/>
          <w:spacing w:val="-7"/>
        </w:rPr>
        <w:t>grada</w:t>
      </w:r>
      <w:r w:rsidRPr="00C10C81">
        <w:rPr>
          <w:rFonts w:asciiTheme="minorHAnsi" w:hAnsiTheme="minorHAnsi"/>
          <w:spacing w:val="-6"/>
        </w:rPr>
        <w:t xml:space="preserve"> </w:t>
      </w:r>
      <w:r w:rsidRPr="00C10C81">
        <w:rPr>
          <w:rFonts w:asciiTheme="minorHAnsi" w:hAnsiTheme="minorHAnsi"/>
        </w:rPr>
        <w:t>(1</w:t>
      </w:r>
      <w:r w:rsidRPr="00C10C81">
        <w:rPr>
          <w:rFonts w:asciiTheme="minorHAnsi" w:hAnsiTheme="minorHAnsi"/>
          <w:spacing w:val="-5"/>
        </w:rPr>
        <w:t xml:space="preserve"> </w:t>
      </w:r>
      <w:r w:rsidRPr="00C10C81">
        <w:rPr>
          <w:rFonts w:asciiTheme="minorHAnsi" w:hAnsiTheme="minorHAnsi"/>
        </w:rPr>
        <w:t>bod)</w:t>
      </w:r>
    </w:p>
    <w:p w14:paraId="708B0822" w14:textId="77777777" w:rsidR="00674933" w:rsidRPr="00C10C81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8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razvoja znanosti, odgoja, obrazovanja i sporta (1</w:t>
      </w:r>
      <w:r w:rsidRPr="00C10C81">
        <w:rPr>
          <w:rFonts w:asciiTheme="minorHAnsi" w:hAnsiTheme="minorHAnsi"/>
          <w:spacing w:val="-12"/>
        </w:rPr>
        <w:t xml:space="preserve"> </w:t>
      </w:r>
      <w:r w:rsidRPr="00C10C81">
        <w:rPr>
          <w:rFonts w:asciiTheme="minorHAnsi" w:hAnsiTheme="minorHAnsi"/>
        </w:rPr>
        <w:t>bod)</w:t>
      </w:r>
    </w:p>
    <w:p w14:paraId="20C3ECB3" w14:textId="77777777" w:rsidR="00674933" w:rsidRPr="00D814D5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promocije zdravlja i socijalne uključenosti, posebice populacije starijih osoba,</w:t>
      </w:r>
      <w:r w:rsidRPr="00C10C81">
        <w:rPr>
          <w:rFonts w:asciiTheme="minorHAnsi" w:hAnsiTheme="minorHAnsi"/>
          <w:spacing w:val="3"/>
        </w:rPr>
        <w:t xml:space="preserve"> </w:t>
      </w:r>
      <w:r w:rsidRPr="00C10C81">
        <w:rPr>
          <w:rFonts w:asciiTheme="minorHAnsi" w:hAnsiTheme="minorHAnsi"/>
        </w:rPr>
        <w:t>hrvatskih</w:t>
      </w:r>
      <w:r w:rsidR="00D814D5">
        <w:rPr>
          <w:rFonts w:asciiTheme="minorHAnsi" w:hAnsiTheme="minorHAnsi"/>
        </w:rPr>
        <w:t xml:space="preserve"> </w:t>
      </w:r>
      <w:r w:rsidRPr="00D814D5">
        <w:rPr>
          <w:rFonts w:asciiTheme="minorHAnsi" w:hAnsiTheme="minorHAnsi"/>
        </w:rPr>
        <w:t>branitelja, osoba s invaliditetom i osoba s posebnim potrebama (1 bod)</w:t>
      </w:r>
    </w:p>
    <w:p w14:paraId="175C5BAF" w14:textId="77777777" w:rsidR="00674933" w:rsidRPr="00C10C81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poticanja turizma i turističkih manifestacija (1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bod)</w:t>
      </w:r>
    </w:p>
    <w:p w14:paraId="4D35F515" w14:textId="77777777" w:rsidR="00674933" w:rsidRDefault="00E75D4C" w:rsidP="00D814D5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nacionalnih manjina u </w:t>
      </w:r>
      <w:r w:rsidR="00385E3B" w:rsidRPr="00C10C81">
        <w:rPr>
          <w:rFonts w:asciiTheme="minorHAnsi" w:hAnsiTheme="minorHAnsi"/>
        </w:rPr>
        <w:t>gradu</w:t>
      </w:r>
      <w:r w:rsidRPr="00C10C81">
        <w:rPr>
          <w:rFonts w:asciiTheme="minorHAnsi" w:hAnsiTheme="minorHAnsi"/>
        </w:rPr>
        <w:t xml:space="preserve"> (1</w:t>
      </w:r>
      <w:r w:rsidRPr="00C10C81">
        <w:rPr>
          <w:rFonts w:asciiTheme="minorHAnsi" w:hAnsiTheme="minorHAnsi"/>
          <w:spacing w:val="-15"/>
        </w:rPr>
        <w:t xml:space="preserve"> </w:t>
      </w:r>
      <w:r w:rsidRPr="00C10C81">
        <w:rPr>
          <w:rFonts w:asciiTheme="minorHAnsi" w:hAnsiTheme="minorHAnsi"/>
        </w:rPr>
        <w:t>bod)</w:t>
      </w:r>
    </w:p>
    <w:p w14:paraId="2A07FC6C" w14:textId="77777777" w:rsidR="00D814D5" w:rsidRPr="00333343" w:rsidRDefault="00D814D5" w:rsidP="00D814D5">
      <w:pPr>
        <w:pStyle w:val="Odlomakpopisa"/>
        <w:tabs>
          <w:tab w:val="left" w:pos="1677"/>
          <w:tab w:val="left" w:pos="1678"/>
        </w:tabs>
        <w:spacing w:before="39"/>
        <w:ind w:firstLine="0"/>
        <w:jc w:val="both"/>
        <w:rPr>
          <w:rFonts w:asciiTheme="minorHAnsi" w:hAnsiTheme="minorHAnsi"/>
        </w:rPr>
      </w:pPr>
    </w:p>
    <w:p w14:paraId="0F6B9441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SADRŽAJ</w:t>
      </w:r>
      <w:r w:rsidRPr="00C10C81">
        <w:rPr>
          <w:rFonts w:asciiTheme="minorHAnsi" w:hAnsiTheme="minorHAnsi"/>
          <w:spacing w:val="-3"/>
        </w:rPr>
        <w:t xml:space="preserve"> </w:t>
      </w:r>
      <w:r w:rsidRPr="00C10C81">
        <w:rPr>
          <w:rFonts w:asciiTheme="minorHAnsi" w:hAnsiTheme="minorHAnsi"/>
        </w:rPr>
        <w:t>PRIJAVE</w:t>
      </w:r>
    </w:p>
    <w:p w14:paraId="2D232D00" w14:textId="77777777" w:rsidR="00674933" w:rsidRPr="00C10C81" w:rsidRDefault="00E75D4C" w:rsidP="00D814D5">
      <w:pPr>
        <w:pStyle w:val="Tijeloteksta"/>
        <w:spacing w:before="180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Prijava na Javni poziv sadrži sljedeću dokumentaciju:</w:t>
      </w:r>
    </w:p>
    <w:p w14:paraId="398212FF" w14:textId="77777777" w:rsidR="00674933" w:rsidRPr="00C10C81" w:rsidRDefault="00E75D4C" w:rsidP="00D814D5">
      <w:pPr>
        <w:pStyle w:val="Tijeloteksta"/>
        <w:spacing w:before="180"/>
        <w:ind w:left="109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1. Obrazac 1 – ispunjen u cijelosti, ovjeren pečatom i potpisom osobe ovlaštene za zastupanje</w:t>
      </w:r>
    </w:p>
    <w:p w14:paraId="4E1F8ABE" w14:textId="77777777" w:rsidR="00674933" w:rsidRPr="00C10C81" w:rsidRDefault="00674933" w:rsidP="00D814D5">
      <w:pPr>
        <w:jc w:val="both"/>
        <w:rPr>
          <w:rFonts w:asciiTheme="minorHAnsi" w:hAnsiTheme="minorHAnsi"/>
        </w:rPr>
        <w:sectPr w:rsidR="00674933" w:rsidRPr="00C10C81" w:rsidSect="001F4F72">
          <w:pgSz w:w="11910" w:h="16840"/>
          <w:pgMar w:top="1417" w:right="1417" w:bottom="1417" w:left="1417" w:header="0" w:footer="1000" w:gutter="0"/>
          <w:cols w:space="720"/>
          <w:docGrid w:linePitch="299"/>
        </w:sectPr>
      </w:pPr>
    </w:p>
    <w:p w14:paraId="2B1A6727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EF40BA0" w14:textId="77777777" w:rsidR="00C10C81" w:rsidRPr="00D72F5A" w:rsidRDefault="00242291" w:rsidP="00D72F5A">
      <w:pPr>
        <w:pStyle w:val="Tijeloteksta"/>
        <w:rPr>
          <w:rFonts w:asciiTheme="minorHAnsi" w:hAnsiTheme="minorHAnsi"/>
        </w:rPr>
      </w:pPr>
      <w:r w:rsidRPr="00D72F5A">
        <w:rPr>
          <w:rFonts w:asciiTheme="minorHAnsi" w:hAnsiTheme="minorHAnsi"/>
        </w:rPr>
        <w:t>2. Obrazac 2 – podaci o programskom sadržaju koji se prijavl</w:t>
      </w:r>
      <w:r w:rsidR="00C10C81" w:rsidRPr="00D72F5A">
        <w:rPr>
          <w:rFonts w:asciiTheme="minorHAnsi" w:hAnsiTheme="minorHAnsi"/>
        </w:rPr>
        <w:t xml:space="preserve">juje, ovjeren pečatom i potpisom </w:t>
      </w:r>
      <w:r w:rsidRPr="00D72F5A">
        <w:rPr>
          <w:rFonts w:asciiTheme="minorHAnsi" w:hAnsiTheme="minorHAnsi"/>
        </w:rPr>
        <w:t>osobe ovlaštene za zastupanje</w:t>
      </w:r>
    </w:p>
    <w:p w14:paraId="636EC566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B97D6D0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3. Izjava – ispunjena u cijelosti, ovjerena pečatom i potpisom ovlaštene osobe za zastupanje</w:t>
      </w:r>
      <w:r w:rsidR="00C10C81" w:rsidRPr="00D72F5A">
        <w:rPr>
          <w:rFonts w:asciiTheme="minorHAnsi" w:hAnsiTheme="minorHAnsi"/>
        </w:rPr>
        <w:t xml:space="preserve"> </w:t>
      </w:r>
    </w:p>
    <w:p w14:paraId="7B18AD9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7CC89DB8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4. Ovjereni izvadak iz Upisnika </w:t>
      </w:r>
      <w:r w:rsidR="007B24A1" w:rsidRPr="00D72F5A">
        <w:rPr>
          <w:rFonts w:asciiTheme="minorHAnsi" w:hAnsiTheme="minorHAnsi"/>
        </w:rPr>
        <w:t xml:space="preserve">pružatelja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72F5A">
        <w:rPr>
          <w:rFonts w:asciiTheme="minorHAnsi" w:hAnsiTheme="minorHAnsi"/>
        </w:rPr>
        <w:t>medijskih usluga koji se vodi pri Vijeću za elektroničke medije</w:t>
      </w:r>
      <w:r w:rsidR="00C10C81" w:rsidRPr="00D72F5A">
        <w:rPr>
          <w:rFonts w:asciiTheme="minorHAnsi" w:hAnsiTheme="minorHAnsi"/>
        </w:rPr>
        <w:t xml:space="preserve"> </w:t>
      </w:r>
    </w:p>
    <w:p w14:paraId="3757A5A3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387A398E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5. Potvrda nadležne porezne uprave o nepostojanju duga</w:t>
      </w:r>
      <w:r w:rsidR="00C10C81" w:rsidRPr="00D72F5A">
        <w:rPr>
          <w:rFonts w:asciiTheme="minorHAnsi" w:hAnsiTheme="minorHAnsi"/>
        </w:rPr>
        <w:t xml:space="preserve"> </w:t>
      </w:r>
    </w:p>
    <w:p w14:paraId="43FEC02C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F1F2BAE" w14:textId="60A7A589" w:rsidR="00C10C81" w:rsidRPr="00D72F5A" w:rsidRDefault="007B24A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6. Google Analytics podaci za elektroničke publikacije – Audience za razdoblje od 01. listopada 202</w:t>
      </w:r>
      <w:r w:rsidR="009B7350">
        <w:rPr>
          <w:rFonts w:asciiTheme="minorHAnsi" w:hAnsiTheme="minorHAnsi"/>
        </w:rPr>
        <w:t>2</w:t>
      </w:r>
      <w:r w:rsidRPr="00D72F5A">
        <w:rPr>
          <w:rFonts w:asciiTheme="minorHAnsi" w:hAnsiTheme="minorHAnsi"/>
        </w:rPr>
        <w:t>. do 31.prosinca 202</w:t>
      </w:r>
      <w:r w:rsidR="009B7350">
        <w:rPr>
          <w:rFonts w:asciiTheme="minorHAnsi" w:hAnsiTheme="minorHAnsi"/>
        </w:rPr>
        <w:t>2</w:t>
      </w:r>
      <w:r w:rsidRPr="00D72F5A">
        <w:rPr>
          <w:rFonts w:asciiTheme="minorHAnsi" w:hAnsiTheme="minorHAnsi"/>
        </w:rPr>
        <w:t>. (export/izvesti u PDF obliku)</w:t>
      </w:r>
      <w:r w:rsidR="00C10C81" w:rsidRPr="00D72F5A">
        <w:rPr>
          <w:rFonts w:asciiTheme="minorHAnsi" w:hAnsiTheme="minorHAnsi"/>
        </w:rPr>
        <w:t xml:space="preserve"> </w:t>
      </w:r>
    </w:p>
    <w:p w14:paraId="09DB87EF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5FA8782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Prijedlozi programskih sadržaja dostavljaju se isključivo na propisanim obrascima koji su dostupni na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službenim mrežnim stranicama </w:t>
      </w:r>
      <w:r w:rsidR="00385E3B" w:rsidRPr="00D72F5A">
        <w:rPr>
          <w:rFonts w:asciiTheme="minorHAnsi" w:hAnsiTheme="minorHAnsi"/>
        </w:rPr>
        <w:t>Grada Velike Gorice</w:t>
      </w:r>
      <w:r w:rsidRPr="00D72F5A">
        <w:rPr>
          <w:rFonts w:asciiTheme="minorHAnsi" w:hAnsiTheme="minorHAnsi"/>
        </w:rPr>
        <w:t xml:space="preserve"> (</w:t>
      </w:r>
      <w:hyperlink r:id="rId10" w:history="1">
        <w:r w:rsidR="00C10C81" w:rsidRPr="00D72F5A">
          <w:rPr>
            <w:rStyle w:val="Hiperveza"/>
            <w:rFonts w:asciiTheme="minorHAnsi" w:hAnsiTheme="minorHAnsi"/>
          </w:rPr>
          <w:t>www.gorica.hr</w:t>
        </w:r>
      </w:hyperlink>
      <w:r w:rsidRPr="00D72F5A">
        <w:rPr>
          <w:rFonts w:asciiTheme="minorHAnsi" w:hAnsiTheme="minorHAnsi"/>
        </w:rPr>
        <w:t>).</w:t>
      </w:r>
      <w:r w:rsidR="00C10C81" w:rsidRPr="00D72F5A">
        <w:rPr>
          <w:rFonts w:asciiTheme="minorHAnsi" w:hAnsiTheme="minorHAnsi"/>
        </w:rPr>
        <w:t xml:space="preserve"> </w:t>
      </w:r>
    </w:p>
    <w:p w14:paraId="372D5C1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232E4B3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Obrasci se ispunjavaju isključivo pomoću računala.</w:t>
      </w:r>
      <w:r w:rsidR="00C10C81" w:rsidRPr="00D72F5A">
        <w:rPr>
          <w:rFonts w:asciiTheme="minorHAnsi" w:hAnsiTheme="minorHAnsi"/>
        </w:rPr>
        <w:t xml:space="preserve"> </w:t>
      </w:r>
    </w:p>
    <w:p w14:paraId="557C9B04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853C930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Nakladnik može na Javni poziv prijaviti više programskih sadržaja koji se obrađuju na Obrascu 2.</w:t>
      </w:r>
      <w:r w:rsidR="00C10C81" w:rsidRPr="00D72F5A">
        <w:rPr>
          <w:rFonts w:asciiTheme="minorHAnsi" w:hAnsiTheme="minorHAnsi"/>
        </w:rPr>
        <w:t xml:space="preserve"> </w:t>
      </w:r>
    </w:p>
    <w:p w14:paraId="3159FD05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44C86B3" w14:textId="77777777" w:rsidR="00C10C81" w:rsidRPr="00D72F5A" w:rsidRDefault="000967F4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 xml:space="preserve">V. </w:t>
      </w:r>
      <w:r w:rsidR="00242291" w:rsidRPr="00D72F5A">
        <w:rPr>
          <w:rFonts w:asciiTheme="minorHAnsi" w:hAnsiTheme="minorHAnsi"/>
          <w:b/>
        </w:rPr>
        <w:t>NAČIN PRIJAVE</w:t>
      </w:r>
      <w:r w:rsidR="00C10C81" w:rsidRPr="00D72F5A">
        <w:rPr>
          <w:rFonts w:asciiTheme="minorHAnsi" w:hAnsiTheme="minorHAnsi"/>
        </w:rPr>
        <w:t xml:space="preserve"> </w:t>
      </w:r>
    </w:p>
    <w:p w14:paraId="66D871B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88F80E1" w14:textId="2043C856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Prijava i pripadajuća dokumentacija predaje se poštom preporučeno u zatvorenoj omotnici na adresu:</w:t>
      </w:r>
      <w:r w:rsidR="00C10C81" w:rsidRPr="00D72F5A">
        <w:rPr>
          <w:rFonts w:asciiTheme="minorHAnsi" w:hAnsiTheme="minorHAnsi"/>
        </w:rPr>
        <w:t xml:space="preserve"> </w:t>
      </w:r>
      <w:r w:rsidR="00385E3B" w:rsidRPr="00D72F5A">
        <w:rPr>
          <w:rFonts w:asciiTheme="minorHAnsi" w:hAnsiTheme="minorHAnsi"/>
        </w:rPr>
        <w:t>GRAD VELIKA GORICA</w:t>
      </w:r>
      <w:r w:rsidRPr="00D72F5A">
        <w:rPr>
          <w:rFonts w:asciiTheme="minorHAnsi" w:hAnsiTheme="minorHAnsi"/>
        </w:rPr>
        <w:t xml:space="preserve">, URED </w:t>
      </w:r>
      <w:r w:rsidR="00385E3B" w:rsidRPr="00D72F5A">
        <w:rPr>
          <w:rFonts w:asciiTheme="minorHAnsi" w:hAnsiTheme="minorHAnsi"/>
        </w:rPr>
        <w:t>GRADONAČELNIKA</w:t>
      </w:r>
      <w:r w:rsidRPr="00D72F5A">
        <w:rPr>
          <w:rFonts w:asciiTheme="minorHAnsi" w:hAnsiTheme="minorHAnsi"/>
        </w:rPr>
        <w:t xml:space="preserve">, </w:t>
      </w:r>
      <w:r w:rsidR="00385E3B" w:rsidRPr="00D72F5A">
        <w:rPr>
          <w:rFonts w:asciiTheme="minorHAnsi" w:hAnsiTheme="minorHAnsi"/>
        </w:rPr>
        <w:t>Trg kralja Tomislava 34</w:t>
      </w:r>
      <w:r w:rsidRPr="00D72F5A">
        <w:rPr>
          <w:rFonts w:asciiTheme="minorHAnsi" w:hAnsiTheme="minorHAnsi"/>
        </w:rPr>
        <w:t xml:space="preserve">, 10 </w:t>
      </w:r>
      <w:r w:rsidR="00AA373F" w:rsidRPr="00D72F5A">
        <w:rPr>
          <w:rFonts w:asciiTheme="minorHAnsi" w:hAnsiTheme="minorHAnsi"/>
        </w:rPr>
        <w:t>41</w:t>
      </w:r>
      <w:r w:rsidRPr="00D72F5A">
        <w:rPr>
          <w:rFonts w:asciiTheme="minorHAnsi" w:hAnsiTheme="minorHAnsi"/>
        </w:rPr>
        <w:t xml:space="preserve">0 </w:t>
      </w:r>
      <w:r w:rsidR="00AA373F" w:rsidRPr="00D72F5A">
        <w:rPr>
          <w:rFonts w:asciiTheme="minorHAnsi" w:hAnsiTheme="minorHAnsi"/>
        </w:rPr>
        <w:t>Velika Gorica</w:t>
      </w:r>
      <w:r w:rsidRPr="00D72F5A">
        <w:rPr>
          <w:rFonts w:asciiTheme="minorHAnsi" w:hAnsiTheme="minorHAnsi"/>
        </w:rPr>
        <w:t xml:space="preserve"> ili osobno u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pisarnici </w:t>
      </w:r>
      <w:r w:rsidR="00AA373F" w:rsidRPr="00D72F5A">
        <w:rPr>
          <w:rFonts w:asciiTheme="minorHAnsi" w:hAnsiTheme="minorHAnsi"/>
        </w:rPr>
        <w:t xml:space="preserve">Grada Velike Gorice, Trg kralja Tomislava 34 </w:t>
      </w:r>
      <w:r w:rsidRPr="00D72F5A">
        <w:rPr>
          <w:rFonts w:asciiTheme="minorHAnsi" w:hAnsiTheme="minorHAnsi"/>
        </w:rPr>
        <w:t>– prizemlje</w:t>
      </w:r>
      <w:r w:rsidR="00AA373F" w:rsidRPr="00D72F5A">
        <w:rPr>
          <w:rFonts w:asciiTheme="minorHAnsi" w:hAnsiTheme="minorHAnsi"/>
        </w:rPr>
        <w:t xml:space="preserve"> – šalter br. 1</w:t>
      </w:r>
      <w:r w:rsidRPr="00D72F5A">
        <w:rPr>
          <w:rFonts w:asciiTheme="minorHAnsi" w:hAnsiTheme="minorHAnsi"/>
        </w:rPr>
        <w:t xml:space="preserve">, 10 </w:t>
      </w:r>
      <w:r w:rsidR="00385E3B" w:rsidRPr="00D72F5A">
        <w:rPr>
          <w:rFonts w:asciiTheme="minorHAnsi" w:hAnsiTheme="minorHAnsi"/>
        </w:rPr>
        <w:t>41</w:t>
      </w:r>
      <w:r w:rsidRPr="00D72F5A">
        <w:rPr>
          <w:rFonts w:asciiTheme="minorHAnsi" w:hAnsiTheme="minorHAnsi"/>
        </w:rPr>
        <w:t xml:space="preserve">0 </w:t>
      </w:r>
      <w:r w:rsidR="00385E3B" w:rsidRPr="00D72F5A">
        <w:rPr>
          <w:rFonts w:asciiTheme="minorHAnsi" w:hAnsiTheme="minorHAnsi"/>
        </w:rPr>
        <w:t>Velika Gorica</w:t>
      </w:r>
      <w:r w:rsidRPr="00D72F5A">
        <w:rPr>
          <w:rFonts w:asciiTheme="minorHAnsi" w:hAnsiTheme="minorHAnsi"/>
        </w:rPr>
        <w:t xml:space="preserve"> u zatvorenoj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omotnici s naznakom: „Ne otvaraj - Prijava na Javni poziv za financiranje programskih sadržaja </w:t>
      </w:r>
      <w:r w:rsidR="00C10C81" w:rsidRPr="00D72F5A">
        <w:rPr>
          <w:rFonts w:asciiTheme="minorHAnsi" w:hAnsiTheme="minorHAnsi"/>
        </w:rPr>
        <w:t xml:space="preserve">pružatelja </w:t>
      </w:r>
      <w:r w:rsidR="00FD543F" w:rsidRPr="00D72F5A">
        <w:rPr>
          <w:rFonts w:asciiTheme="minorHAnsi" w:hAnsiTheme="minorHAnsi"/>
        </w:rPr>
        <w:t>elektroničkih publikacija</w:t>
      </w:r>
      <w:r w:rsidRPr="00D72F5A">
        <w:rPr>
          <w:rFonts w:asciiTheme="minorHAnsi" w:hAnsiTheme="minorHAnsi"/>
        </w:rPr>
        <w:t xml:space="preserve"> od interesa za </w:t>
      </w:r>
      <w:r w:rsidR="00385E3B" w:rsidRPr="00D72F5A">
        <w:rPr>
          <w:rFonts w:asciiTheme="minorHAnsi" w:hAnsiTheme="minorHAnsi"/>
        </w:rPr>
        <w:t>Grad Veliku Goricu</w:t>
      </w:r>
      <w:r w:rsidRPr="00D72F5A">
        <w:rPr>
          <w:rFonts w:asciiTheme="minorHAnsi" w:hAnsiTheme="minorHAnsi"/>
        </w:rPr>
        <w:t xml:space="preserve"> u 202</w:t>
      </w:r>
      <w:r w:rsidR="007054EA">
        <w:rPr>
          <w:rFonts w:asciiTheme="minorHAnsi" w:hAnsiTheme="minorHAnsi"/>
        </w:rPr>
        <w:t>3</w:t>
      </w:r>
      <w:r w:rsidRPr="00D72F5A">
        <w:rPr>
          <w:rFonts w:asciiTheme="minorHAnsi" w:hAnsiTheme="minorHAnsi"/>
        </w:rPr>
        <w:t>. godini“.</w:t>
      </w:r>
    </w:p>
    <w:p w14:paraId="544FF3D4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A49FFC8" w14:textId="77777777" w:rsidR="00C10C81" w:rsidRPr="00D72F5A" w:rsidRDefault="000967F4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VI.</w:t>
      </w:r>
      <w:r w:rsidR="009806E1" w:rsidRPr="00D72F5A">
        <w:rPr>
          <w:rFonts w:asciiTheme="minorHAnsi" w:hAnsiTheme="minorHAnsi"/>
          <w:b/>
        </w:rPr>
        <w:t xml:space="preserve"> </w:t>
      </w:r>
      <w:r w:rsidR="00242291" w:rsidRPr="00D72F5A">
        <w:rPr>
          <w:rFonts w:asciiTheme="minorHAnsi" w:hAnsiTheme="minorHAnsi"/>
          <w:b/>
        </w:rPr>
        <w:t>ROK ZA PODNOŠENJE PRIJAVE</w:t>
      </w:r>
      <w:r w:rsidR="00C10C81" w:rsidRPr="00D72F5A">
        <w:rPr>
          <w:rFonts w:asciiTheme="minorHAnsi" w:hAnsiTheme="minorHAnsi"/>
        </w:rPr>
        <w:t xml:space="preserve"> </w:t>
      </w:r>
    </w:p>
    <w:p w14:paraId="23E6677C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591CD2FE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Prijave na Javni poziv s pripadajućom dokumentacijom podnose se u roku od </w:t>
      </w:r>
      <w:r w:rsidR="00AA373F" w:rsidRPr="00D72F5A">
        <w:rPr>
          <w:rFonts w:asciiTheme="minorHAnsi" w:hAnsiTheme="minorHAnsi"/>
        </w:rPr>
        <w:t>15</w:t>
      </w:r>
      <w:r w:rsidRPr="00D72F5A">
        <w:rPr>
          <w:rFonts w:asciiTheme="minorHAnsi" w:hAnsiTheme="minorHAnsi"/>
        </w:rPr>
        <w:t xml:space="preserve"> (</w:t>
      </w:r>
      <w:r w:rsidR="00AA373F" w:rsidRPr="00D72F5A">
        <w:rPr>
          <w:rFonts w:asciiTheme="minorHAnsi" w:hAnsiTheme="minorHAnsi"/>
        </w:rPr>
        <w:t>petnaest)</w:t>
      </w:r>
      <w:r w:rsidRPr="00D72F5A">
        <w:rPr>
          <w:rFonts w:asciiTheme="minorHAnsi" w:hAnsiTheme="minorHAnsi"/>
        </w:rPr>
        <w:t xml:space="preserve"> dana od dana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objave Javnog poziva na mrežnoj stranici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.</w:t>
      </w:r>
      <w:r w:rsidR="00333343" w:rsidRPr="00D72F5A">
        <w:rPr>
          <w:rFonts w:asciiTheme="minorHAnsi" w:hAnsiTheme="minorHAnsi"/>
        </w:rPr>
        <w:t xml:space="preserve"> </w:t>
      </w:r>
    </w:p>
    <w:p w14:paraId="41D73709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78672929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Prijave na Javni poziv koje ne budu podnesene u gore utvrđenom roku, na način i u obliku opisanom u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točkama II., IV. i V. ov</w:t>
      </w:r>
      <w:r w:rsidR="00333343" w:rsidRPr="00D72F5A">
        <w:rPr>
          <w:rFonts w:asciiTheme="minorHAnsi" w:hAnsiTheme="minorHAnsi"/>
        </w:rPr>
        <w:t xml:space="preserve">og Javnog poziva, smatrat će </w:t>
      </w:r>
      <w:r w:rsidRPr="00D72F5A">
        <w:rPr>
          <w:rFonts w:asciiTheme="minorHAnsi" w:hAnsiTheme="minorHAnsi"/>
        </w:rPr>
        <w:t>neprihvatljivima i neće se razmatrati.</w:t>
      </w:r>
      <w:r w:rsidR="00333343" w:rsidRPr="00D72F5A">
        <w:rPr>
          <w:rFonts w:asciiTheme="minorHAnsi" w:hAnsiTheme="minorHAnsi"/>
        </w:rPr>
        <w:t xml:space="preserve"> </w:t>
      </w:r>
    </w:p>
    <w:p w14:paraId="28A30262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09F2014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Razmatrat će se samo programski sadržaji koji su pravodobno prijavljeni t</w:t>
      </w:r>
      <w:r w:rsidR="00333343" w:rsidRPr="00D72F5A">
        <w:rPr>
          <w:rFonts w:asciiTheme="minorHAnsi" w:hAnsiTheme="minorHAnsi"/>
        </w:rPr>
        <w:t xml:space="preserve">e koji u cijelosti zadovoljavaju </w:t>
      </w:r>
      <w:r w:rsidRPr="00D72F5A">
        <w:rPr>
          <w:rFonts w:asciiTheme="minorHAnsi" w:hAnsiTheme="minorHAnsi"/>
        </w:rPr>
        <w:t>propisane uvjete Javnog poziva.</w:t>
      </w:r>
      <w:r w:rsidR="00333343" w:rsidRPr="00D72F5A">
        <w:rPr>
          <w:rFonts w:asciiTheme="minorHAnsi" w:hAnsiTheme="minorHAnsi"/>
        </w:rPr>
        <w:t xml:space="preserve"> </w:t>
      </w:r>
    </w:p>
    <w:p w14:paraId="439E54C4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C26B134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VII. REZULTATI JAVNOG POZIVA, PRAVO PRIGOVORA I POTPISIVANJE UGOVORA</w:t>
      </w:r>
      <w:r w:rsidR="00333343" w:rsidRPr="00D72F5A">
        <w:rPr>
          <w:rFonts w:asciiTheme="minorHAnsi" w:hAnsiTheme="minorHAnsi"/>
        </w:rPr>
        <w:t xml:space="preserve"> </w:t>
      </w:r>
    </w:p>
    <w:p w14:paraId="6368F519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C8FBEC9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Zaključak o dodjeli financijskih sredstava donosi </w:t>
      </w:r>
      <w:r w:rsidR="00AA373F" w:rsidRPr="00D72F5A">
        <w:rPr>
          <w:rFonts w:asciiTheme="minorHAnsi" w:hAnsiTheme="minorHAnsi"/>
        </w:rPr>
        <w:t>Gradonačelnik</w:t>
      </w:r>
      <w:r w:rsidRPr="00D72F5A">
        <w:rPr>
          <w:rFonts w:asciiTheme="minorHAnsi" w:hAnsiTheme="minorHAnsi"/>
        </w:rPr>
        <w:t xml:space="preserve"> </w:t>
      </w:r>
      <w:r w:rsidR="00AA373F" w:rsidRPr="00D72F5A">
        <w:rPr>
          <w:rFonts w:asciiTheme="minorHAnsi" w:hAnsiTheme="minorHAnsi"/>
        </w:rPr>
        <w:t>grada Velike Gorice</w:t>
      </w:r>
      <w:r w:rsidR="00333343" w:rsidRPr="00D72F5A">
        <w:rPr>
          <w:rFonts w:asciiTheme="minorHAnsi" w:hAnsiTheme="minorHAnsi"/>
        </w:rPr>
        <w:t xml:space="preserve"> na prijedlog Povjerenstva </w:t>
      </w:r>
      <w:r w:rsidRPr="00D72F5A">
        <w:rPr>
          <w:rFonts w:asciiTheme="minorHAnsi" w:hAnsiTheme="minorHAnsi"/>
        </w:rPr>
        <w:t xml:space="preserve">kojeg imenuje </w:t>
      </w:r>
      <w:r w:rsidR="00AA373F" w:rsidRPr="00D72F5A">
        <w:rPr>
          <w:rFonts w:asciiTheme="minorHAnsi" w:hAnsiTheme="minorHAnsi"/>
        </w:rPr>
        <w:t>gradonačelnik</w:t>
      </w:r>
      <w:r w:rsidRPr="00D72F5A">
        <w:rPr>
          <w:rFonts w:asciiTheme="minorHAnsi" w:hAnsiTheme="minorHAnsi"/>
        </w:rPr>
        <w:t xml:space="preserve">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, a koje će, sukladno kriterijima ovog Javnog poziva, razmotriti i ocijeniti prijave podnesene na Javni poziv.</w:t>
      </w:r>
      <w:r w:rsidR="00333343" w:rsidRPr="00D72F5A">
        <w:rPr>
          <w:rFonts w:asciiTheme="minorHAnsi" w:hAnsiTheme="minorHAnsi"/>
        </w:rPr>
        <w:t xml:space="preserve">  </w:t>
      </w:r>
    </w:p>
    <w:p w14:paraId="419704C7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599F2560" w14:textId="6446776D" w:rsidR="00333343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Rezultati Javnog poziva objavit će se na službenoj mrežnoj stranici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 xml:space="preserve"> u roku od 3 (tri) dana od </w:t>
      </w:r>
      <w:r w:rsidR="00333343" w:rsidRPr="00D72F5A">
        <w:rPr>
          <w:rFonts w:asciiTheme="minorHAnsi" w:hAnsiTheme="minorHAnsi"/>
        </w:rPr>
        <w:t xml:space="preserve">dana </w:t>
      </w:r>
      <w:r w:rsidRPr="00D72F5A">
        <w:rPr>
          <w:rFonts w:asciiTheme="minorHAnsi" w:hAnsiTheme="minorHAnsi"/>
        </w:rPr>
        <w:t>odabira.</w:t>
      </w:r>
      <w:r w:rsidR="00333343" w:rsidRPr="00D72F5A">
        <w:rPr>
          <w:rFonts w:asciiTheme="minorHAnsi" w:hAnsiTheme="minorHAnsi"/>
        </w:rPr>
        <w:t xml:space="preserve"> </w:t>
      </w:r>
    </w:p>
    <w:p w14:paraId="7E607F6A" w14:textId="77777777" w:rsidR="00207BB0" w:rsidRPr="00D72F5A" w:rsidRDefault="00207BB0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969C0F8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Zaprimljene prijave na Javni poziv se ne vraćaju.</w:t>
      </w:r>
      <w:r w:rsidR="00333343" w:rsidRPr="00D72F5A">
        <w:rPr>
          <w:rFonts w:asciiTheme="minorHAnsi" w:hAnsiTheme="minorHAnsi"/>
        </w:rPr>
        <w:t xml:space="preserve"> </w:t>
      </w:r>
    </w:p>
    <w:p w14:paraId="791CD5EA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2475A75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Prijavitelji imaju pravo prigovora na Zaključak o dodjeli financijskih sredstava.</w:t>
      </w:r>
      <w:r w:rsidR="00333343" w:rsidRPr="00D72F5A">
        <w:rPr>
          <w:rFonts w:asciiTheme="minorHAnsi" w:hAnsiTheme="minorHAnsi"/>
        </w:rPr>
        <w:t xml:space="preserve"> </w:t>
      </w:r>
    </w:p>
    <w:p w14:paraId="66661C6F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765DB7AC" w14:textId="69D628D6" w:rsidR="00333343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Rok za podnošenje prigovora je 8 (osam) dana od objave Zaključka o d</w:t>
      </w:r>
      <w:r w:rsidR="00333343" w:rsidRPr="00D72F5A">
        <w:rPr>
          <w:rFonts w:asciiTheme="minorHAnsi" w:hAnsiTheme="minorHAnsi"/>
        </w:rPr>
        <w:t xml:space="preserve">odjeli financijskih sredstava na </w:t>
      </w:r>
      <w:r w:rsidRPr="00D72F5A">
        <w:rPr>
          <w:rFonts w:asciiTheme="minorHAnsi" w:hAnsiTheme="minorHAnsi"/>
        </w:rPr>
        <w:t xml:space="preserve">mrežnim stranicama </w:t>
      </w:r>
      <w:r w:rsidR="00AA373F" w:rsidRPr="00D72F5A">
        <w:rPr>
          <w:rFonts w:asciiTheme="minorHAnsi" w:hAnsiTheme="minorHAnsi"/>
        </w:rPr>
        <w:t>Grada Velike Gorice.</w:t>
      </w:r>
      <w:r w:rsidR="00333343" w:rsidRPr="00D72F5A">
        <w:rPr>
          <w:rFonts w:asciiTheme="minorHAnsi" w:hAnsiTheme="minorHAnsi"/>
        </w:rPr>
        <w:t xml:space="preserve">  </w:t>
      </w:r>
    </w:p>
    <w:p w14:paraId="57E991DA" w14:textId="77777777" w:rsidR="00207BB0" w:rsidRPr="00D72F5A" w:rsidRDefault="00207BB0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2BF69B0" w14:textId="77777777" w:rsidR="00207BB0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O prigovoru odlučuje </w:t>
      </w:r>
      <w:r w:rsidR="00B82CB5" w:rsidRPr="00D72F5A">
        <w:rPr>
          <w:rFonts w:asciiTheme="minorHAnsi" w:hAnsiTheme="minorHAnsi"/>
        </w:rPr>
        <w:t>gradonačelnik grada.</w:t>
      </w:r>
    </w:p>
    <w:p w14:paraId="045C2A2A" w14:textId="368D388E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 </w:t>
      </w:r>
    </w:p>
    <w:p w14:paraId="5ECA374B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Prijavitelji kojima se odobre financijska sredstva sklopit će s</w:t>
      </w:r>
      <w:r w:rsidR="00B82CB5" w:rsidRPr="00D72F5A">
        <w:rPr>
          <w:rFonts w:asciiTheme="minorHAnsi" w:hAnsiTheme="minorHAnsi"/>
        </w:rPr>
        <w:t xml:space="preserve"> gradom Velika Gorica </w:t>
      </w:r>
      <w:r w:rsidRPr="00D72F5A">
        <w:rPr>
          <w:rFonts w:asciiTheme="minorHAnsi" w:hAnsiTheme="minorHAnsi"/>
        </w:rPr>
        <w:t>Ugovor o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financiranju programskih sadržaja kojim će se regulirati međusobna prava i obveze korisnika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financijskih sredstva i </w:t>
      </w:r>
      <w:r w:rsidR="00B82CB5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.</w:t>
      </w:r>
      <w:r w:rsidR="00333343" w:rsidRPr="00D72F5A">
        <w:rPr>
          <w:rFonts w:asciiTheme="minorHAnsi" w:hAnsiTheme="minorHAnsi"/>
        </w:rPr>
        <w:t xml:space="preserve"> </w:t>
      </w:r>
    </w:p>
    <w:p w14:paraId="0EB80E44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6080E42" w14:textId="1A1BA855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Broj i iznos dodijeljenih sredstava bit će usklađen s raspoloživim proračunskim sredstvima </w:t>
      </w:r>
      <w:r w:rsidR="00B82CB5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 xml:space="preserve"> za 202</w:t>
      </w:r>
      <w:r w:rsidR="007054EA">
        <w:rPr>
          <w:rFonts w:asciiTheme="minorHAnsi" w:hAnsiTheme="minorHAnsi"/>
        </w:rPr>
        <w:t>3</w:t>
      </w:r>
      <w:r w:rsidRPr="00D72F5A">
        <w:rPr>
          <w:rFonts w:asciiTheme="minorHAnsi" w:hAnsiTheme="minorHAnsi"/>
        </w:rPr>
        <w:t>. godinu.</w:t>
      </w:r>
      <w:r w:rsidR="00333343" w:rsidRPr="00D72F5A">
        <w:rPr>
          <w:rFonts w:asciiTheme="minorHAnsi" w:hAnsiTheme="minorHAnsi"/>
        </w:rPr>
        <w:t xml:space="preserve"> </w:t>
      </w:r>
    </w:p>
    <w:p w14:paraId="3E17E5B9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35D4CBB1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VII</w:t>
      </w:r>
      <w:r w:rsidR="000C33B8" w:rsidRPr="00D72F5A">
        <w:rPr>
          <w:rFonts w:asciiTheme="minorHAnsi" w:hAnsiTheme="minorHAnsi"/>
          <w:b/>
        </w:rPr>
        <w:t>I</w:t>
      </w:r>
      <w:r w:rsidRPr="00D72F5A">
        <w:rPr>
          <w:rFonts w:asciiTheme="minorHAnsi" w:hAnsiTheme="minorHAnsi"/>
          <w:b/>
        </w:rPr>
        <w:t>. NAČIN OBJAVE INFORMACIJA</w:t>
      </w:r>
      <w:r w:rsidR="00333343" w:rsidRPr="00D72F5A">
        <w:rPr>
          <w:rFonts w:asciiTheme="minorHAnsi" w:hAnsiTheme="minorHAnsi"/>
        </w:rPr>
        <w:t xml:space="preserve"> </w:t>
      </w:r>
    </w:p>
    <w:p w14:paraId="3F9704D7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FA18725" w14:textId="77777777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Informacije o ovom Javnom pozivu, propisani obrasci i dokumentacija te sve obavijesti i promjene uz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ovaj Javni poziv, kao i Zaključak o dodjeli financijskih sredstava, bit će objavljene na mrežnoj stranici </w:t>
      </w:r>
      <w:r w:rsidR="00B82CB5" w:rsidRPr="00D72F5A">
        <w:rPr>
          <w:rFonts w:asciiTheme="minorHAnsi" w:hAnsiTheme="minorHAnsi"/>
        </w:rPr>
        <w:t>grada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(</w:t>
      </w:r>
      <w:hyperlink r:id="rId11" w:history="1">
        <w:r w:rsidR="00B82CB5" w:rsidRPr="00D72F5A">
          <w:rPr>
            <w:rStyle w:val="Hiperveza"/>
            <w:rFonts w:asciiTheme="minorHAnsi" w:hAnsiTheme="minorHAnsi"/>
          </w:rPr>
          <w:t>www.gorica.hr</w:t>
        </w:r>
      </w:hyperlink>
      <w:r w:rsidRPr="00D72F5A">
        <w:rPr>
          <w:rFonts w:asciiTheme="minorHAnsi" w:hAnsiTheme="minorHAnsi"/>
        </w:rPr>
        <w:t>).</w:t>
      </w:r>
      <w:r w:rsidR="00333343" w:rsidRPr="00D72F5A">
        <w:rPr>
          <w:rFonts w:asciiTheme="minorHAnsi" w:hAnsiTheme="minorHAnsi"/>
        </w:rPr>
        <w:t xml:space="preserve"> </w:t>
      </w:r>
    </w:p>
    <w:p w14:paraId="12CA6485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797F0021" w14:textId="74B0A058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KLASA:</w:t>
      </w:r>
      <w:r w:rsidR="00333343" w:rsidRPr="00D72F5A">
        <w:rPr>
          <w:rFonts w:asciiTheme="minorHAnsi" w:hAnsiTheme="minorHAnsi"/>
        </w:rPr>
        <w:t xml:space="preserve"> </w:t>
      </w:r>
      <w:r w:rsidR="007054EA">
        <w:rPr>
          <w:rFonts w:asciiTheme="minorHAnsi" w:hAnsiTheme="minorHAnsi"/>
        </w:rPr>
        <w:t>406-03/23-01/</w:t>
      </w:r>
      <w:r w:rsidR="00207BB0">
        <w:rPr>
          <w:rFonts w:asciiTheme="minorHAnsi" w:hAnsiTheme="minorHAnsi"/>
        </w:rPr>
        <w:t>04</w:t>
      </w:r>
    </w:p>
    <w:p w14:paraId="1834EC93" w14:textId="43C2CDFD" w:rsidR="00333343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URBROJ:</w:t>
      </w:r>
      <w:r w:rsidR="00333343" w:rsidRPr="00D72F5A">
        <w:rPr>
          <w:rFonts w:asciiTheme="minorHAnsi" w:hAnsiTheme="minorHAnsi"/>
        </w:rPr>
        <w:t xml:space="preserve"> </w:t>
      </w:r>
      <w:r w:rsidR="007054EA">
        <w:rPr>
          <w:rFonts w:asciiTheme="minorHAnsi" w:hAnsiTheme="minorHAnsi"/>
        </w:rPr>
        <w:t>238-31-10/01-23-4</w:t>
      </w:r>
    </w:p>
    <w:p w14:paraId="41647D2C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722DC8C" w14:textId="47AAC7EB" w:rsidR="00674933" w:rsidRPr="00D72F5A" w:rsidRDefault="00B82CB5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Velika Gorica, </w:t>
      </w:r>
      <w:r w:rsidR="00207BB0">
        <w:rPr>
          <w:rFonts w:asciiTheme="minorHAnsi" w:hAnsiTheme="minorHAnsi"/>
        </w:rPr>
        <w:t>12</w:t>
      </w:r>
      <w:r w:rsidR="00242291" w:rsidRPr="00D72F5A">
        <w:rPr>
          <w:rFonts w:asciiTheme="minorHAnsi" w:hAnsiTheme="minorHAnsi"/>
        </w:rPr>
        <w:t xml:space="preserve">. </w:t>
      </w:r>
      <w:r w:rsidR="00207BB0">
        <w:rPr>
          <w:rFonts w:asciiTheme="minorHAnsi" w:hAnsiTheme="minorHAnsi"/>
        </w:rPr>
        <w:t>siječnja</w:t>
      </w:r>
      <w:r w:rsidRPr="00D72F5A">
        <w:rPr>
          <w:rFonts w:asciiTheme="minorHAnsi" w:hAnsiTheme="minorHAnsi"/>
        </w:rPr>
        <w:t xml:space="preserve"> </w:t>
      </w:r>
      <w:r w:rsidR="00242291" w:rsidRPr="00D72F5A">
        <w:rPr>
          <w:rFonts w:asciiTheme="minorHAnsi" w:hAnsiTheme="minorHAnsi"/>
        </w:rPr>
        <w:t>202</w:t>
      </w:r>
      <w:r w:rsidR="007054EA">
        <w:rPr>
          <w:rFonts w:asciiTheme="minorHAnsi" w:hAnsiTheme="minorHAnsi"/>
        </w:rPr>
        <w:t>3</w:t>
      </w:r>
    </w:p>
    <w:sectPr w:rsidR="00674933" w:rsidRPr="00D72F5A" w:rsidSect="001B3ADC">
      <w:footerReference w:type="default" r:id="rId12"/>
      <w:pgSz w:w="11906" w:h="16838" w:code="9"/>
      <w:pgMar w:top="1417" w:right="1417" w:bottom="1417" w:left="141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2458F" w14:textId="77777777" w:rsidR="001B23A9" w:rsidRDefault="001B23A9">
      <w:r>
        <w:separator/>
      </w:r>
    </w:p>
  </w:endnote>
  <w:endnote w:type="continuationSeparator" w:id="0">
    <w:p w14:paraId="50E7BE3E" w14:textId="77777777" w:rsidR="001B23A9" w:rsidRDefault="001B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F7D5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D6EC003" wp14:editId="6CC8EC68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25042" w14:textId="77777777"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085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EC0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yf5gEAALUDAAAOAAAAZHJzL2Uyb0RvYy54bWysU9tu2zAMfR+wfxD0vjhJ13Yw4hRdiw4D&#10;unVAuw+QZckWZokapcTOvn6UHGfd+lbsRaB5OTw8pDdXo+3ZXmEw4Cq+Wiw5U05CY1xb8e9Pd+8+&#10;cBaicI3owamKH1TgV9u3bzaDL9UaOugbhYxAXCgHX/EuRl8WRZCdsiIswCtHQQ1oRaRPbIsGxUDo&#10;ti/Wy+VFMQA2HkGqEMh7OwX5NuNrrWR80DqoyPqKE7eYX8xvnd5iuxFli8J3Rh5piFewsMI4anqC&#10;uhVRsB2aF1DWSIQAOi4k2AK0NlLlGWia1fKfaR474VWehcQJ/iRT+H+w8uv+GzLTVHzNmROWVvSk&#10;xsg+wshWSZ3Bh5KSHj2lxZHctOU8afD3IH8E5uCmE65V14gwdEo0xC5XFs9KJ5yQQOrhCzTURuwi&#10;ZKBRo03SkRiM0GlLh9NmEhWZWr6/PFtTRFJodXF+eXaeuBWinIs9hvhJgWXJqDjS4jO42N+HOKXO&#10;KamXgzvT93n5vfvLQZjJk8knvhPzONbjUYwamgONgTDdEt0+GR3gL84GuqOKh587gYqz/rMjKdLR&#10;zQbORj0bwkkqrXjkbDJv4nScO4+m7Qh5EtvBNcmlTR4l6TqxOPKk28hiHO84Hd/z75z152/b/gYA&#10;AP//AwBQSwMEFAAGAAgAAAAhAF6mkVPiAAAADwEAAA8AAABkcnMvZG93bnJldi54bWxMj8FOwzAQ&#10;RO9I/QdrK3GjdoMS2hCnqhCckBBpOHB0EjexGq9D7Lbh79mc6G1ndzQ7L9tNtmcXPXrjUMJ6JYBp&#10;rF1jsJXwVb49bID5oLBRvUMt4Vd72OWLu0yljbtioS+H0DIKQZ8qCV0IQ8q5rzttlV+5QSPdjm60&#10;KpAcW96M6krhtueREAm3yiB96NSgXzpdnw5nK2H/jcWr+fmoPotjYcpyK/A9OUl5v5z2z8CCnsK/&#10;Geb6VB1y6lS5Mzae9aTFY0QwgaY4WRPF7BFxHAGr5t3maQs8z/gtR/4HAAD//wMAUEsBAi0AFAAG&#10;AAgAAAAhALaDOJL+AAAA4QEAABMAAAAAAAAAAAAAAAAAAAAAAFtDb250ZW50X1R5cGVzXS54bWxQ&#10;SwECLQAUAAYACAAAACEAOP0h/9YAAACUAQAACwAAAAAAAAAAAAAAAAAvAQAAX3JlbHMvLnJlbHNQ&#10;SwECLQAUAAYACAAAACEAFLHMn+YBAAC1AwAADgAAAAAAAAAAAAAAAAAuAgAAZHJzL2Uyb0RvYy54&#10;bWxQSwECLQAUAAYACAAAACEAXqaRU+IAAAAPAQAADwAAAAAAAAAAAAAAAABABAAAZHJzL2Rvd25y&#10;ZXYueG1sUEsFBgAAAAAEAAQA8wAAAE8FAAAAAA==&#10;" filled="f" stroked="f">
              <v:textbox inset="0,0,0,0">
                <w:txbxContent>
                  <w:p w14:paraId="73225042" w14:textId="77777777"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085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6306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668F" w14:textId="77777777" w:rsidR="001B23A9" w:rsidRDefault="001B23A9">
      <w:r>
        <w:separator/>
      </w:r>
    </w:p>
  </w:footnote>
  <w:footnote w:type="continuationSeparator" w:id="0">
    <w:p w14:paraId="4B081B58" w14:textId="77777777" w:rsidR="001B23A9" w:rsidRDefault="001B2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82D95"/>
    <w:rsid w:val="000967F4"/>
    <w:rsid w:val="000A2491"/>
    <w:rsid w:val="000B0009"/>
    <w:rsid w:val="000C33B8"/>
    <w:rsid w:val="000E0C98"/>
    <w:rsid w:val="001B23A9"/>
    <w:rsid w:val="001B3ADC"/>
    <w:rsid w:val="001F4F72"/>
    <w:rsid w:val="00204EA4"/>
    <w:rsid w:val="00207BB0"/>
    <w:rsid w:val="00234476"/>
    <w:rsid w:val="00242291"/>
    <w:rsid w:val="00272E3A"/>
    <w:rsid w:val="002956D0"/>
    <w:rsid w:val="00333343"/>
    <w:rsid w:val="00385E3B"/>
    <w:rsid w:val="003C49B1"/>
    <w:rsid w:val="003F6C8B"/>
    <w:rsid w:val="00450B54"/>
    <w:rsid w:val="004D3692"/>
    <w:rsid w:val="004D74F3"/>
    <w:rsid w:val="004E2D63"/>
    <w:rsid w:val="005B4A59"/>
    <w:rsid w:val="0064044A"/>
    <w:rsid w:val="00674933"/>
    <w:rsid w:val="006B191F"/>
    <w:rsid w:val="006F5008"/>
    <w:rsid w:val="007054EA"/>
    <w:rsid w:val="00711D1D"/>
    <w:rsid w:val="00776E29"/>
    <w:rsid w:val="007A4624"/>
    <w:rsid w:val="007A479D"/>
    <w:rsid w:val="007B24A1"/>
    <w:rsid w:val="008003B0"/>
    <w:rsid w:val="00827C2B"/>
    <w:rsid w:val="00864ABD"/>
    <w:rsid w:val="008A46BB"/>
    <w:rsid w:val="008D2838"/>
    <w:rsid w:val="008F5ED9"/>
    <w:rsid w:val="00925D88"/>
    <w:rsid w:val="009806E1"/>
    <w:rsid w:val="00983155"/>
    <w:rsid w:val="00991883"/>
    <w:rsid w:val="009B7350"/>
    <w:rsid w:val="00A3014F"/>
    <w:rsid w:val="00A401F2"/>
    <w:rsid w:val="00A47551"/>
    <w:rsid w:val="00A514CB"/>
    <w:rsid w:val="00AA373F"/>
    <w:rsid w:val="00B2005B"/>
    <w:rsid w:val="00B34EA2"/>
    <w:rsid w:val="00B5429F"/>
    <w:rsid w:val="00B82CB5"/>
    <w:rsid w:val="00B92461"/>
    <w:rsid w:val="00BC01EE"/>
    <w:rsid w:val="00C00519"/>
    <w:rsid w:val="00C10C81"/>
    <w:rsid w:val="00C5263C"/>
    <w:rsid w:val="00C555F1"/>
    <w:rsid w:val="00C63461"/>
    <w:rsid w:val="00C72006"/>
    <w:rsid w:val="00CC7639"/>
    <w:rsid w:val="00D01082"/>
    <w:rsid w:val="00D26055"/>
    <w:rsid w:val="00D4435B"/>
    <w:rsid w:val="00D47B5D"/>
    <w:rsid w:val="00D63E6C"/>
    <w:rsid w:val="00D72F5A"/>
    <w:rsid w:val="00D8085C"/>
    <w:rsid w:val="00D814D5"/>
    <w:rsid w:val="00E75D4C"/>
    <w:rsid w:val="00EC7E6B"/>
    <w:rsid w:val="00F00532"/>
    <w:rsid w:val="00F15C5F"/>
    <w:rsid w:val="00F44740"/>
    <w:rsid w:val="00F4760B"/>
    <w:rsid w:val="00F60FE7"/>
    <w:rsid w:val="00FD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8B1D7"/>
  <w15:docId w15:val="{D526076F-8454-4817-AEB4-A96E2A2B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2D6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2D63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F6C8B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F6C8B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rica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rica.h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441AD-1943-442E-8C3C-25A0666B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Damir</cp:lastModifiedBy>
  <cp:revision>23</cp:revision>
  <cp:lastPrinted>2023-01-13T08:17:00Z</cp:lastPrinted>
  <dcterms:created xsi:type="dcterms:W3CDTF">2022-01-31T09:23:00Z</dcterms:created>
  <dcterms:modified xsi:type="dcterms:W3CDTF">2023-01-17T12:12:00Z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